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1B8E8" w14:textId="77777777" w:rsidR="00F57006" w:rsidRDefault="00DB190D" w:rsidP="0043176F">
      <w:pPr>
        <w:spacing w:line="360" w:lineRule="auto"/>
      </w:pPr>
      <w:r>
        <w:t>ARENA</w:t>
      </w:r>
      <w:r w:rsidR="000F3CED" w:rsidRPr="000F3CED">
        <w:t>®</w:t>
      </w:r>
      <w:r w:rsidR="00A20693">
        <w:t xml:space="preserve"> </w:t>
      </w:r>
      <w:r>
        <w:t xml:space="preserve">GRANDE </w:t>
      </w:r>
    </w:p>
    <w:p w14:paraId="533F749F" w14:textId="77777777" w:rsidR="00F57006" w:rsidRDefault="00F57006" w:rsidP="0043176F">
      <w:pPr>
        <w:spacing w:line="360" w:lineRule="auto"/>
      </w:pPr>
    </w:p>
    <w:p w14:paraId="4469D785" w14:textId="77777777" w:rsidR="00DB190D" w:rsidRDefault="00DB190D" w:rsidP="0043176F">
      <w:pPr>
        <w:spacing w:line="360" w:lineRule="auto"/>
      </w:pPr>
      <w:r>
        <w:t>Organische Form im Großformat</w:t>
      </w:r>
    </w:p>
    <w:p w14:paraId="2B7DE867" w14:textId="77777777" w:rsidR="00DB190D" w:rsidRDefault="00DB190D" w:rsidP="0043176F">
      <w:pPr>
        <w:spacing w:line="360" w:lineRule="auto"/>
      </w:pPr>
    </w:p>
    <w:p w14:paraId="18497E27" w14:textId="57330BDA" w:rsidR="000F3CED" w:rsidRPr="000F3CED" w:rsidRDefault="00DB190D" w:rsidP="0043176F">
      <w:pPr>
        <w:spacing w:line="360" w:lineRule="auto"/>
      </w:pPr>
      <w:r>
        <w:t>Mit ARENA</w:t>
      </w:r>
      <w:r w:rsidR="00A45562" w:rsidRPr="000F3CED">
        <w:t>®</w:t>
      </w:r>
      <w:r w:rsidR="00A20693">
        <w:t xml:space="preserve"> </w:t>
      </w:r>
      <w:r>
        <w:t>GRANDE erweitert braun-steine sein ARENA</w:t>
      </w:r>
      <w:r w:rsidR="00A45562" w:rsidRPr="000F3CED">
        <w:t>®</w:t>
      </w:r>
      <w:r>
        <w:t>-System um ein großformatiges Plattenelement. Die charakteristisch gerundete Geometrie bleibt erhalten, wird jedoch in eine</w:t>
      </w:r>
      <w:r w:rsidR="00A20693">
        <w:t>n neuen Maßstab</w:t>
      </w:r>
      <w:r>
        <w:t xml:space="preserve"> überführt.</w:t>
      </w:r>
    </w:p>
    <w:p w14:paraId="567963A0" w14:textId="77777777" w:rsidR="00A20693" w:rsidRDefault="00A20693" w:rsidP="0043176F">
      <w:pPr>
        <w:spacing w:line="360" w:lineRule="auto"/>
      </w:pPr>
    </w:p>
    <w:p w14:paraId="09EFD994" w14:textId="19796892" w:rsidR="00A20693" w:rsidRDefault="000F3CED" w:rsidP="0043176F">
      <w:pPr>
        <w:spacing w:line="360" w:lineRule="auto"/>
      </w:pPr>
      <w:r w:rsidRPr="000F3CED">
        <w:t>Während das klassische ARENA</w:t>
      </w:r>
      <w:r w:rsidR="00A45562" w:rsidRPr="000F3CED">
        <w:t>®</w:t>
      </w:r>
      <w:r w:rsidRPr="000F3CED">
        <w:t xml:space="preserve">-Pflaster lebendige, wasserdurchlässige Beläge mit hohem Fugenanteil erzeugt, verleiht ARENA® GRANDE </w:t>
      </w:r>
      <w:r w:rsidR="00F95B2D">
        <w:t xml:space="preserve">den </w:t>
      </w:r>
      <w:r w:rsidRPr="000F3CED">
        <w:t xml:space="preserve">Flächen eine prägnante, eigenständige Struktur. In Kombination mit linearen Formaten wie dem MAURINO® Riemchenstein entstehen spannungsreiche Belagsbilder, in denen organische </w:t>
      </w:r>
      <w:r w:rsidR="00F95B2D">
        <w:t>Formen</w:t>
      </w:r>
      <w:r w:rsidRPr="000F3CED">
        <w:t xml:space="preserve"> und klare Linien bewusst miteinander kontrastieren.</w:t>
      </w:r>
    </w:p>
    <w:p w14:paraId="517ABE2F" w14:textId="77777777" w:rsidR="000F3CED" w:rsidRDefault="000F3CED" w:rsidP="0043176F">
      <w:pPr>
        <w:spacing w:line="360" w:lineRule="auto"/>
      </w:pPr>
    </w:p>
    <w:p w14:paraId="6CDEEC7C" w14:textId="77777777" w:rsidR="000F3CED" w:rsidRPr="000F3CED" w:rsidRDefault="00A20693" w:rsidP="0043176F">
      <w:pPr>
        <w:spacing w:line="360" w:lineRule="auto"/>
      </w:pPr>
      <w:r w:rsidRPr="00A20693">
        <w:t>Die Besonderheit des neuen Formats liegt nicht allein in seiner Geometrie. ARENA</w:t>
      </w:r>
      <w:r w:rsidR="000F3CED" w:rsidRPr="000F3CED">
        <w:t>®</w:t>
      </w:r>
      <w:r w:rsidRPr="00A20693">
        <w:t xml:space="preserve"> GRANDE wird mit natürlichen Basaltfasern bewehrt</w:t>
      </w:r>
      <w:r>
        <w:t>. Das</w:t>
      </w:r>
      <w:r w:rsidRPr="00A20693">
        <w:t xml:space="preserve"> erhöht die Stabilität der Betonplatte und verbessert ihre Dauerhaftigkeit</w:t>
      </w:r>
      <w:r>
        <w:t xml:space="preserve"> – so verbindet das Produkt gestalterischen Anspruch mit technischer Leistungsfähigkeit.</w:t>
      </w:r>
      <w:r w:rsidR="000F3CED" w:rsidRPr="000F3CED">
        <w:t xml:space="preserve"> Zugleich </w:t>
      </w:r>
      <w:r w:rsidR="0043176F">
        <w:t xml:space="preserve">garantiert </w:t>
      </w:r>
      <w:r w:rsidR="000F3CED" w:rsidRPr="000F3CED">
        <w:t xml:space="preserve">die Verwendung von Basaltfasern aus natürlichem Gestein </w:t>
      </w:r>
      <w:r w:rsidR="00FA4E88">
        <w:t xml:space="preserve">den </w:t>
      </w:r>
      <w:r w:rsidR="000F3CED" w:rsidRPr="000F3CED">
        <w:t>ressourcenschonenden Materialeinsatz.</w:t>
      </w:r>
    </w:p>
    <w:p w14:paraId="3F2341F7" w14:textId="77777777" w:rsidR="00A20693" w:rsidRDefault="00A20693" w:rsidP="0043176F">
      <w:pPr>
        <w:spacing w:line="360" w:lineRule="auto"/>
      </w:pPr>
    </w:p>
    <w:p w14:paraId="46A67061" w14:textId="77777777" w:rsidR="00EF18FC" w:rsidRDefault="00A20693" w:rsidP="0043176F">
      <w:pPr>
        <w:spacing w:line="360" w:lineRule="auto"/>
      </w:pPr>
      <w:r>
        <w:t>Gefertigt wird ARENA</w:t>
      </w:r>
      <w:r w:rsidR="000F3CED" w:rsidRPr="000F3CED">
        <w:t>®</w:t>
      </w:r>
      <w:r>
        <w:t xml:space="preserve"> GRANDE im Gießbetonverfahren. Der fließfähige Beton wird in flexible Formen eingebracht und härtet dort kontrolliert aus. Dabei entsteht eine feine, offene Mikrostruktur mit charakteristischer Porigkeit. Jede Platte erhält so eine individuelle Textur und eine bewusst lebendige</w:t>
      </w:r>
      <w:r w:rsidR="000F3CED">
        <w:t>, handwerklich geprägte</w:t>
      </w:r>
      <w:r>
        <w:t xml:space="preserve"> Oberfläche.</w:t>
      </w:r>
    </w:p>
    <w:sectPr w:rsidR="00EF18FC" w:rsidSect="00BF706A">
      <w:pgSz w:w="11906" w:h="16838"/>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90D"/>
    <w:rsid w:val="000F3CED"/>
    <w:rsid w:val="00151471"/>
    <w:rsid w:val="001F74EA"/>
    <w:rsid w:val="0043176F"/>
    <w:rsid w:val="004A301A"/>
    <w:rsid w:val="007E7C5F"/>
    <w:rsid w:val="00A20693"/>
    <w:rsid w:val="00A45562"/>
    <w:rsid w:val="00BF706A"/>
    <w:rsid w:val="00D25D9B"/>
    <w:rsid w:val="00D32DA0"/>
    <w:rsid w:val="00DB190D"/>
    <w:rsid w:val="00E50A90"/>
    <w:rsid w:val="00EF18FC"/>
    <w:rsid w:val="00F57006"/>
    <w:rsid w:val="00F95B2D"/>
    <w:rsid w:val="00FA4E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DFF57"/>
  <w15:chartTrackingRefBased/>
  <w15:docId w15:val="{F6C0759D-7C16-F549-A387-BA883A9B9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B190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DB190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DB190D"/>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DB190D"/>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B190D"/>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DB190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B190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B190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B190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B190D"/>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DB190D"/>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B190D"/>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DB190D"/>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B190D"/>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DB190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B190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B190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B190D"/>
    <w:rPr>
      <w:rFonts w:eastAsiaTheme="majorEastAsia" w:cstheme="majorBidi"/>
      <w:color w:val="272727" w:themeColor="text1" w:themeTint="D8"/>
    </w:rPr>
  </w:style>
  <w:style w:type="paragraph" w:styleId="Titel">
    <w:name w:val="Title"/>
    <w:basedOn w:val="Standard"/>
    <w:next w:val="Standard"/>
    <w:link w:val="TitelZchn"/>
    <w:uiPriority w:val="10"/>
    <w:qFormat/>
    <w:rsid w:val="00DB190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B190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B190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B190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B190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B190D"/>
    <w:rPr>
      <w:i/>
      <w:iCs/>
      <w:color w:val="404040" w:themeColor="text1" w:themeTint="BF"/>
    </w:rPr>
  </w:style>
  <w:style w:type="paragraph" w:styleId="Listenabsatz">
    <w:name w:val="List Paragraph"/>
    <w:basedOn w:val="Standard"/>
    <w:uiPriority w:val="34"/>
    <w:qFormat/>
    <w:rsid w:val="00DB190D"/>
    <w:pPr>
      <w:ind w:left="720"/>
      <w:contextualSpacing/>
    </w:pPr>
  </w:style>
  <w:style w:type="character" w:styleId="IntensiveHervorhebung">
    <w:name w:val="Intense Emphasis"/>
    <w:basedOn w:val="Absatz-Standardschriftart"/>
    <w:uiPriority w:val="21"/>
    <w:qFormat/>
    <w:rsid w:val="00DB190D"/>
    <w:rPr>
      <w:i/>
      <w:iCs/>
      <w:color w:val="2F5496" w:themeColor="accent1" w:themeShade="BF"/>
    </w:rPr>
  </w:style>
  <w:style w:type="paragraph" w:styleId="IntensivesZitat">
    <w:name w:val="Intense Quote"/>
    <w:basedOn w:val="Standard"/>
    <w:next w:val="Standard"/>
    <w:link w:val="IntensivesZitatZchn"/>
    <w:uiPriority w:val="30"/>
    <w:qFormat/>
    <w:rsid w:val="00DB190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DB190D"/>
    <w:rPr>
      <w:i/>
      <w:iCs/>
      <w:color w:val="2F5496" w:themeColor="accent1" w:themeShade="BF"/>
    </w:rPr>
  </w:style>
  <w:style w:type="character" w:styleId="IntensiverVerweis">
    <w:name w:val="Intense Reference"/>
    <w:basedOn w:val="Absatz-Standardschriftart"/>
    <w:uiPriority w:val="32"/>
    <w:qFormat/>
    <w:rsid w:val="00DB190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Gisdol, Frank</cp:lastModifiedBy>
  <cp:revision>7</cp:revision>
  <cp:lastPrinted>2026-02-12T10:25:00Z</cp:lastPrinted>
  <dcterms:created xsi:type="dcterms:W3CDTF">2026-02-11T15:37:00Z</dcterms:created>
  <dcterms:modified xsi:type="dcterms:W3CDTF">2026-02-12T13:52:00Z</dcterms:modified>
</cp:coreProperties>
</file>