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45F7E8" w14:textId="4651E227" w:rsidR="003257F6" w:rsidRPr="00B261BB" w:rsidRDefault="00561B93">
      <w:pPr>
        <w:rPr>
          <w:rFonts w:ascii="Calibri" w:hAnsi="Calibri" w:cs="Calibri"/>
          <w:b/>
          <w:bCs/>
          <w:sz w:val="30"/>
          <w:szCs w:val="30"/>
        </w:rPr>
      </w:pPr>
      <w:r w:rsidRPr="00B261BB">
        <w:rPr>
          <w:rFonts w:ascii="Calibri" w:hAnsi="Calibri" w:cs="Calibri"/>
          <w:b/>
          <w:bCs/>
          <w:sz w:val="30"/>
          <w:szCs w:val="30"/>
        </w:rPr>
        <w:t xml:space="preserve">150 Jahre braun-steine: </w:t>
      </w:r>
      <w:r w:rsidR="00CC33C0" w:rsidRPr="00B261BB">
        <w:rPr>
          <w:rFonts w:ascii="Calibri" w:hAnsi="Calibri" w:cs="Calibri"/>
          <w:b/>
          <w:bCs/>
          <w:sz w:val="30"/>
          <w:szCs w:val="30"/>
        </w:rPr>
        <w:t>Starkes</w:t>
      </w:r>
      <w:r w:rsidR="008F2FB9" w:rsidRPr="00B261BB">
        <w:rPr>
          <w:rFonts w:ascii="Calibri" w:hAnsi="Calibri" w:cs="Calibri"/>
          <w:b/>
          <w:bCs/>
          <w:sz w:val="30"/>
          <w:szCs w:val="30"/>
        </w:rPr>
        <w:t xml:space="preserve"> Fundament mit grüner Perspektive</w:t>
      </w:r>
    </w:p>
    <w:p w14:paraId="11DC3FBA" w14:textId="77777777" w:rsidR="00561B93" w:rsidRPr="00B261BB" w:rsidRDefault="00561B93">
      <w:pPr>
        <w:rPr>
          <w:rFonts w:ascii="Calibri" w:hAnsi="Calibri" w:cs="Calibri"/>
        </w:rPr>
      </w:pPr>
    </w:p>
    <w:p w14:paraId="4FECD484" w14:textId="7A530A39" w:rsidR="008F2FB9" w:rsidRPr="00B261BB" w:rsidRDefault="00783426" w:rsidP="00DD7775">
      <w:pPr>
        <w:rPr>
          <w:rFonts w:ascii="Calibri" w:hAnsi="Calibri" w:cs="Calibri"/>
        </w:rPr>
      </w:pPr>
      <w:r w:rsidRPr="00B261BB">
        <w:rPr>
          <w:rFonts w:ascii="Calibri" w:hAnsi="Calibri" w:cs="Calibri"/>
          <w:b/>
          <w:bCs/>
        </w:rPr>
        <w:t>b</w:t>
      </w:r>
      <w:r w:rsidR="00AB0C4F" w:rsidRPr="00B261BB">
        <w:rPr>
          <w:rFonts w:ascii="Calibri" w:hAnsi="Calibri" w:cs="Calibri"/>
          <w:b/>
          <w:bCs/>
        </w:rPr>
        <w:t>raun-steine, Amstetten.</w:t>
      </w:r>
      <w:r w:rsidR="00AB0C4F" w:rsidRPr="00B261BB">
        <w:rPr>
          <w:rFonts w:ascii="Calibri" w:hAnsi="Calibri" w:cs="Calibri"/>
        </w:rPr>
        <w:t xml:space="preserve"> </w:t>
      </w:r>
      <w:bookmarkStart w:id="0" w:name="_Hlk190772077"/>
      <w:r w:rsidR="003257F6" w:rsidRPr="00B261BB">
        <w:rPr>
          <w:rFonts w:ascii="Calibri" w:hAnsi="Calibri" w:cs="Calibri"/>
        </w:rPr>
        <w:t xml:space="preserve">Zukunft braucht </w:t>
      </w:r>
      <w:bookmarkEnd w:id="0"/>
      <w:r w:rsidR="009F07BA" w:rsidRPr="00B261BB">
        <w:rPr>
          <w:rFonts w:ascii="Calibri" w:hAnsi="Calibri" w:cs="Calibri"/>
        </w:rPr>
        <w:t xml:space="preserve">Herkunft. </w:t>
      </w:r>
      <w:r w:rsidR="000543AA" w:rsidRPr="00B261BB">
        <w:rPr>
          <w:rFonts w:ascii="Calibri" w:hAnsi="Calibri" w:cs="Calibri"/>
        </w:rPr>
        <w:t xml:space="preserve">Darauf blickt die braun-steine GmbH in diesem Jahr mit besonderem Stolz: </w:t>
      </w:r>
      <w:r w:rsidR="003257F6" w:rsidRPr="00B261BB">
        <w:rPr>
          <w:rFonts w:ascii="Calibri" w:hAnsi="Calibri" w:cs="Calibri"/>
        </w:rPr>
        <w:t xml:space="preserve">2025 feiert </w:t>
      </w:r>
      <w:r w:rsidR="000543AA" w:rsidRPr="00B261BB">
        <w:rPr>
          <w:rFonts w:ascii="Calibri" w:hAnsi="Calibri" w:cs="Calibri"/>
        </w:rPr>
        <w:t xml:space="preserve">das Unternehmen sein 150-jähriges Firmenjubiläum. </w:t>
      </w:r>
      <w:r w:rsidR="00DC2E80" w:rsidRPr="00B261BB">
        <w:rPr>
          <w:rFonts w:ascii="Calibri" w:hAnsi="Calibri" w:cs="Calibri"/>
        </w:rPr>
        <w:t xml:space="preserve">Es ist eine Zahl, die von Qualität, Beständigkeit und Erfolg erzählt, aber auch von Mut zu Veränderung, unternehmerischen Meilensteinen und einem starken Sinn für Gemeinschaft. </w:t>
      </w:r>
      <w:r w:rsidR="000543AA" w:rsidRPr="00B261BB">
        <w:rPr>
          <w:rFonts w:ascii="Calibri" w:hAnsi="Calibri" w:cs="Calibri"/>
        </w:rPr>
        <w:t>Einst Königlicher Hoflieferant am württembergischen Hof, zählt der Familienbetrieb heute zu den führenden Anbietern moderner Betonsteinsysteme</w:t>
      </w:r>
      <w:r w:rsidR="00DC2E80" w:rsidRPr="00B261BB">
        <w:rPr>
          <w:rFonts w:ascii="Calibri" w:hAnsi="Calibri" w:cs="Calibri"/>
        </w:rPr>
        <w:t>.</w:t>
      </w:r>
      <w:r w:rsidR="00DD0D6F" w:rsidRPr="00B261BB">
        <w:rPr>
          <w:rFonts w:ascii="Calibri" w:hAnsi="Calibri" w:cs="Calibri"/>
        </w:rPr>
        <w:t xml:space="preserve"> </w:t>
      </w:r>
    </w:p>
    <w:p w14:paraId="634F9FAD" w14:textId="01A7208A" w:rsidR="00F43440" w:rsidRPr="00B261BB" w:rsidRDefault="005479CF" w:rsidP="00DD7775">
      <w:pPr>
        <w:rPr>
          <w:rFonts w:ascii="Calibri" w:hAnsi="Calibri" w:cs="Calibri"/>
        </w:rPr>
      </w:pPr>
      <w:r w:rsidRPr="00B261BB">
        <w:rPr>
          <w:rFonts w:ascii="Calibri" w:hAnsi="Calibri" w:cs="Calibri"/>
        </w:rPr>
        <w:t>Mit</w:t>
      </w:r>
      <w:r w:rsidR="009F07BA" w:rsidRPr="00B261BB">
        <w:rPr>
          <w:rFonts w:ascii="Calibri" w:hAnsi="Calibri" w:cs="Calibri"/>
        </w:rPr>
        <w:t xml:space="preserve"> </w:t>
      </w:r>
      <w:r w:rsidR="009F07BA" w:rsidRPr="00B261BB">
        <w:rPr>
          <w:rFonts w:ascii="Calibri" w:hAnsi="Calibri" w:cs="Calibri"/>
          <w:color w:val="000000" w:themeColor="text1"/>
        </w:rPr>
        <w:t xml:space="preserve">zukunftsweisenden </w:t>
      </w:r>
      <w:r w:rsidR="008B590C" w:rsidRPr="00B261BB">
        <w:rPr>
          <w:rFonts w:ascii="Calibri" w:hAnsi="Calibri" w:cs="Calibri"/>
          <w:color w:val="000000" w:themeColor="text1"/>
        </w:rPr>
        <w:t>Produktideen</w:t>
      </w:r>
      <w:r w:rsidR="009F07BA" w:rsidRPr="00B261BB">
        <w:rPr>
          <w:rFonts w:ascii="Calibri" w:hAnsi="Calibri" w:cs="Calibri"/>
          <w:color w:val="000000" w:themeColor="text1"/>
        </w:rPr>
        <w:t xml:space="preserve"> und</w:t>
      </w:r>
      <w:r w:rsidRPr="00B261BB">
        <w:rPr>
          <w:rFonts w:ascii="Calibri" w:hAnsi="Calibri" w:cs="Calibri"/>
          <w:color w:val="000000" w:themeColor="text1"/>
        </w:rPr>
        <w:t xml:space="preserve"> </w:t>
      </w:r>
      <w:r w:rsidR="00C31C23" w:rsidRPr="00B261BB">
        <w:rPr>
          <w:rFonts w:ascii="Calibri" w:hAnsi="Calibri" w:cs="Calibri"/>
          <w:color w:val="000000" w:themeColor="text1"/>
        </w:rPr>
        <w:t xml:space="preserve">visionären Begrünungskonzepten </w:t>
      </w:r>
      <w:r w:rsidRPr="00B261BB">
        <w:rPr>
          <w:rFonts w:ascii="Calibri" w:hAnsi="Calibri" w:cs="Calibri"/>
          <w:color w:val="000000" w:themeColor="text1"/>
        </w:rPr>
        <w:t xml:space="preserve">ist </w:t>
      </w:r>
      <w:r w:rsidR="00C31C23" w:rsidRPr="00B261BB">
        <w:rPr>
          <w:rFonts w:ascii="Calibri" w:hAnsi="Calibri" w:cs="Calibri"/>
          <w:color w:val="000000" w:themeColor="text1"/>
        </w:rPr>
        <w:t>das Unternehmen</w:t>
      </w:r>
      <w:r w:rsidRPr="00B261BB">
        <w:rPr>
          <w:rFonts w:ascii="Calibri" w:hAnsi="Calibri" w:cs="Calibri"/>
          <w:color w:val="000000" w:themeColor="text1"/>
        </w:rPr>
        <w:t xml:space="preserve"> </w:t>
      </w:r>
      <w:r w:rsidR="00C31C23" w:rsidRPr="00B261BB">
        <w:rPr>
          <w:rFonts w:ascii="Calibri" w:hAnsi="Calibri" w:cs="Calibri"/>
          <w:color w:val="000000" w:themeColor="text1"/>
        </w:rPr>
        <w:t>fest verwurzelt an der Seite seiner</w:t>
      </w:r>
      <w:r w:rsidR="00434B6B" w:rsidRPr="00B261BB">
        <w:rPr>
          <w:rFonts w:ascii="Calibri" w:hAnsi="Calibri" w:cs="Calibri"/>
          <w:color w:val="000000" w:themeColor="text1"/>
        </w:rPr>
        <w:t xml:space="preserve"> </w:t>
      </w:r>
      <w:r w:rsidR="008B590C" w:rsidRPr="00B261BB">
        <w:rPr>
          <w:rFonts w:ascii="Calibri" w:hAnsi="Calibri" w:cs="Calibri"/>
          <w:color w:val="000000" w:themeColor="text1"/>
        </w:rPr>
        <w:t xml:space="preserve">Partner und </w:t>
      </w:r>
      <w:r w:rsidR="00434B6B" w:rsidRPr="00B261BB">
        <w:rPr>
          <w:rFonts w:ascii="Calibri" w:hAnsi="Calibri" w:cs="Calibri"/>
          <w:color w:val="000000" w:themeColor="text1"/>
        </w:rPr>
        <w:t xml:space="preserve">ebnet </w:t>
      </w:r>
      <w:r w:rsidR="00A6004F" w:rsidRPr="00B261BB">
        <w:rPr>
          <w:rFonts w:ascii="Calibri" w:hAnsi="Calibri" w:cs="Calibri"/>
          <w:color w:val="000000" w:themeColor="text1"/>
        </w:rPr>
        <w:t xml:space="preserve">gemeinsam </w:t>
      </w:r>
      <w:r w:rsidR="00434B6B" w:rsidRPr="00B261BB">
        <w:rPr>
          <w:rFonts w:ascii="Calibri" w:hAnsi="Calibri" w:cs="Calibri"/>
          <w:color w:val="000000" w:themeColor="text1"/>
        </w:rPr>
        <w:t xml:space="preserve">mit ihnen den Weg für eine </w:t>
      </w:r>
      <w:r w:rsidR="00FA0233" w:rsidRPr="00B261BB">
        <w:rPr>
          <w:rFonts w:ascii="Calibri" w:hAnsi="Calibri" w:cs="Calibri"/>
          <w:color w:val="000000" w:themeColor="text1"/>
        </w:rPr>
        <w:t xml:space="preserve">nachhaltige </w:t>
      </w:r>
      <w:r w:rsidR="00783426" w:rsidRPr="00B261BB">
        <w:rPr>
          <w:rFonts w:ascii="Calibri" w:hAnsi="Calibri" w:cs="Calibri"/>
          <w:color w:val="000000" w:themeColor="text1"/>
        </w:rPr>
        <w:t xml:space="preserve">Gestaltung </w:t>
      </w:r>
      <w:r w:rsidR="009F07BA" w:rsidRPr="00B261BB">
        <w:rPr>
          <w:rFonts w:ascii="Calibri" w:hAnsi="Calibri" w:cs="Calibri"/>
          <w:color w:val="000000" w:themeColor="text1"/>
        </w:rPr>
        <w:t>urbaner und privater Freiräume.</w:t>
      </w:r>
    </w:p>
    <w:p w14:paraId="374DAB27" w14:textId="77777777" w:rsidR="005479CF" w:rsidRPr="00B261BB" w:rsidRDefault="005479CF" w:rsidP="00DD7775">
      <w:pPr>
        <w:rPr>
          <w:rFonts w:ascii="Calibri" w:hAnsi="Calibri" w:cs="Calibri"/>
        </w:rPr>
      </w:pPr>
    </w:p>
    <w:p w14:paraId="2043BB93" w14:textId="76A87031" w:rsidR="00F43440" w:rsidRPr="00B261BB" w:rsidRDefault="00F43440" w:rsidP="00DD7775">
      <w:pPr>
        <w:rPr>
          <w:rFonts w:ascii="Calibri" w:hAnsi="Calibri" w:cs="Calibri"/>
          <w:b/>
        </w:rPr>
      </w:pPr>
      <w:r w:rsidRPr="00B261BB">
        <w:rPr>
          <w:rFonts w:ascii="Calibri" w:hAnsi="Calibri" w:cs="Calibri"/>
          <w:b/>
        </w:rPr>
        <w:t xml:space="preserve">Vom Königlichen Hoflieferant </w:t>
      </w:r>
      <w:r w:rsidRPr="00B261BB">
        <w:rPr>
          <w:rFonts w:ascii="Calibri" w:hAnsi="Calibri" w:cs="Calibri"/>
          <w:b/>
          <w:color w:val="000000" w:themeColor="text1"/>
        </w:rPr>
        <w:t xml:space="preserve">zum </w:t>
      </w:r>
      <w:r w:rsidR="008B590C" w:rsidRPr="00B261BB">
        <w:rPr>
          <w:rFonts w:ascii="Calibri" w:hAnsi="Calibri" w:cs="Calibri"/>
          <w:b/>
          <w:color w:val="000000" w:themeColor="text1"/>
        </w:rPr>
        <w:t xml:space="preserve">innovativen </w:t>
      </w:r>
      <w:r w:rsidR="00FA0233" w:rsidRPr="00B261BB">
        <w:rPr>
          <w:rFonts w:ascii="Calibri" w:hAnsi="Calibri" w:cs="Calibri"/>
          <w:b/>
          <w:color w:val="000000" w:themeColor="text1"/>
        </w:rPr>
        <w:t>Steinproduzent</w:t>
      </w:r>
    </w:p>
    <w:p w14:paraId="1A56E998" w14:textId="30BF561A" w:rsidR="008F2FB9" w:rsidRPr="00B261BB" w:rsidRDefault="00446EA6" w:rsidP="00DD7775">
      <w:pPr>
        <w:rPr>
          <w:rFonts w:ascii="Calibri" w:hAnsi="Calibri" w:cs="Calibri"/>
        </w:rPr>
      </w:pPr>
      <w:r w:rsidRPr="00B261BB">
        <w:rPr>
          <w:rFonts w:ascii="Calibri" w:hAnsi="Calibri" w:cs="Calibri"/>
        </w:rPr>
        <w:t xml:space="preserve">Den buchstäblichen Grundstein für das heutige Unternehmen </w:t>
      </w:r>
      <w:r w:rsidR="003966A5" w:rsidRPr="00B261BB">
        <w:rPr>
          <w:rFonts w:ascii="Calibri" w:hAnsi="Calibri" w:cs="Calibri"/>
        </w:rPr>
        <w:t>legte</w:t>
      </w:r>
      <w:r w:rsidRPr="00B261BB">
        <w:rPr>
          <w:rFonts w:ascii="Calibri" w:hAnsi="Calibri" w:cs="Calibri"/>
        </w:rPr>
        <w:t xml:space="preserve"> Firmengründer Martin Braun 1875 als Steinmetzmeister mit einem Baubetrieb, </w:t>
      </w:r>
      <w:r w:rsidR="00135E45">
        <w:rPr>
          <w:rFonts w:ascii="Calibri" w:hAnsi="Calibri" w:cs="Calibri"/>
        </w:rPr>
        <w:t xml:space="preserve">der 1907 mit dem Betrieb eines Kalksteinbruchs und in den Folgejahren zügig um weitere Geschäftsbereiche erweitert wurde. </w:t>
      </w:r>
      <w:r w:rsidR="009C4527" w:rsidRPr="00B261BB">
        <w:rPr>
          <w:rFonts w:ascii="Calibri" w:hAnsi="Calibri" w:cs="Calibri"/>
        </w:rPr>
        <w:t>Aufgrund der</w:t>
      </w:r>
      <w:r w:rsidR="00135E45">
        <w:rPr>
          <w:rFonts w:ascii="Calibri" w:hAnsi="Calibri" w:cs="Calibri"/>
        </w:rPr>
        <w:t xml:space="preserve"> </w:t>
      </w:r>
      <w:r w:rsidR="009C4527" w:rsidRPr="00B261BB">
        <w:rPr>
          <w:rFonts w:ascii="Calibri" w:hAnsi="Calibri" w:cs="Calibri"/>
        </w:rPr>
        <w:t xml:space="preserve">herausragenden Produktgüte </w:t>
      </w:r>
      <w:r w:rsidR="00E716EA" w:rsidRPr="00B261BB">
        <w:rPr>
          <w:rFonts w:ascii="Calibri" w:hAnsi="Calibri" w:cs="Calibri"/>
        </w:rPr>
        <w:t>erfolgte</w:t>
      </w:r>
      <w:r w:rsidRPr="00B261BB">
        <w:rPr>
          <w:rFonts w:ascii="Calibri" w:hAnsi="Calibri" w:cs="Calibri"/>
        </w:rPr>
        <w:t xml:space="preserve"> 1914 </w:t>
      </w:r>
      <w:r w:rsidR="009C4527" w:rsidRPr="00B261BB">
        <w:rPr>
          <w:rFonts w:ascii="Calibri" w:hAnsi="Calibri" w:cs="Calibri"/>
        </w:rPr>
        <w:t xml:space="preserve">vom württembergischen König Wilhelm II. persönlich </w:t>
      </w:r>
      <w:r w:rsidR="00EB1418" w:rsidRPr="00B261BB">
        <w:rPr>
          <w:rFonts w:ascii="Calibri" w:hAnsi="Calibri" w:cs="Calibri"/>
        </w:rPr>
        <w:t>die Ernennung zum</w:t>
      </w:r>
      <w:r w:rsidRPr="00B261BB">
        <w:rPr>
          <w:rFonts w:ascii="Calibri" w:hAnsi="Calibri" w:cs="Calibri"/>
        </w:rPr>
        <w:t xml:space="preserve"> Königlichen Hoflieferant</w:t>
      </w:r>
      <w:r w:rsidR="009C4527" w:rsidRPr="00B261BB">
        <w:rPr>
          <w:rFonts w:ascii="Calibri" w:hAnsi="Calibri" w:cs="Calibri"/>
        </w:rPr>
        <w:t>. Ein Titel</w:t>
      </w:r>
      <w:r w:rsidR="00D50987" w:rsidRPr="00B261BB">
        <w:rPr>
          <w:rFonts w:ascii="Calibri" w:hAnsi="Calibri" w:cs="Calibri"/>
        </w:rPr>
        <w:t>, d</w:t>
      </w:r>
      <w:r w:rsidR="009C4527" w:rsidRPr="00B261BB">
        <w:rPr>
          <w:rFonts w:ascii="Calibri" w:hAnsi="Calibri" w:cs="Calibri"/>
        </w:rPr>
        <w:t>er</w:t>
      </w:r>
      <w:r w:rsidR="00D50987" w:rsidRPr="00B261BB">
        <w:rPr>
          <w:rFonts w:ascii="Calibri" w:hAnsi="Calibri" w:cs="Calibri"/>
        </w:rPr>
        <w:t xml:space="preserve"> </w:t>
      </w:r>
      <w:r w:rsidR="0025666B" w:rsidRPr="00B261BB">
        <w:rPr>
          <w:rFonts w:ascii="Calibri" w:hAnsi="Calibri" w:cs="Calibri"/>
        </w:rPr>
        <w:t xml:space="preserve">schon früh </w:t>
      </w:r>
      <w:r w:rsidR="00D50987" w:rsidRPr="00B261BB">
        <w:rPr>
          <w:rFonts w:ascii="Calibri" w:hAnsi="Calibri" w:cs="Calibri"/>
        </w:rPr>
        <w:t xml:space="preserve">die Qualität des Produktsortiments </w:t>
      </w:r>
      <w:r w:rsidR="009C4527" w:rsidRPr="00B261BB">
        <w:rPr>
          <w:rFonts w:ascii="Calibri" w:hAnsi="Calibri" w:cs="Calibri"/>
        </w:rPr>
        <w:t>würdigte</w:t>
      </w:r>
      <w:r w:rsidR="00D50987" w:rsidRPr="00B261BB">
        <w:rPr>
          <w:rFonts w:ascii="Calibri" w:hAnsi="Calibri" w:cs="Calibri"/>
        </w:rPr>
        <w:t xml:space="preserve"> und zugleich eine Vertiefung des Firmenwissens rund um die Herstellung von Kunststeinen – den Vorläufern der heutigen Betonwerksteine – </w:t>
      </w:r>
      <w:r w:rsidR="0025666B" w:rsidRPr="00B261BB">
        <w:rPr>
          <w:rFonts w:ascii="Calibri" w:hAnsi="Calibri" w:cs="Calibri"/>
        </w:rPr>
        <w:t>förderte</w:t>
      </w:r>
      <w:r w:rsidR="00D50987" w:rsidRPr="00B261BB">
        <w:rPr>
          <w:rFonts w:ascii="Calibri" w:hAnsi="Calibri" w:cs="Calibri"/>
        </w:rPr>
        <w:t xml:space="preserve">. </w:t>
      </w:r>
    </w:p>
    <w:p w14:paraId="7A05C6D6" w14:textId="7DE0B2D7" w:rsidR="00AD09C6" w:rsidRPr="00B261BB" w:rsidRDefault="00D50987" w:rsidP="00DD7775">
      <w:pPr>
        <w:rPr>
          <w:rFonts w:ascii="Calibri" w:hAnsi="Calibri" w:cs="Calibri"/>
        </w:rPr>
      </w:pPr>
      <w:r w:rsidRPr="00B261BB">
        <w:rPr>
          <w:rFonts w:ascii="Calibri" w:hAnsi="Calibri" w:cs="Calibri"/>
        </w:rPr>
        <w:t>Geprägt von Veränderungen in Gesellschaft, Wirtschaft und politischem Weltgeschehen gelang es dem Unternehmen</w:t>
      </w:r>
      <w:r w:rsidR="009F07BA" w:rsidRPr="00B261BB">
        <w:rPr>
          <w:rFonts w:ascii="Calibri" w:hAnsi="Calibri" w:cs="Calibri"/>
        </w:rPr>
        <w:t xml:space="preserve"> in den folgenden Jahrzehnten</w:t>
      </w:r>
      <w:r w:rsidRPr="00B261BB">
        <w:rPr>
          <w:rFonts w:ascii="Calibri" w:hAnsi="Calibri" w:cs="Calibri"/>
        </w:rPr>
        <w:t xml:space="preserve">, seinen Wachstumskurs </w:t>
      </w:r>
      <w:r w:rsidR="009C4527" w:rsidRPr="00B261BB">
        <w:rPr>
          <w:rFonts w:ascii="Calibri" w:hAnsi="Calibri" w:cs="Calibri"/>
        </w:rPr>
        <w:t>stetig</w:t>
      </w:r>
      <w:r w:rsidRPr="00B261BB">
        <w:rPr>
          <w:rFonts w:ascii="Calibri" w:hAnsi="Calibri" w:cs="Calibri"/>
        </w:rPr>
        <w:t xml:space="preserve"> fortzusetzen: </w:t>
      </w:r>
      <w:r w:rsidR="00566DF7" w:rsidRPr="00B261BB">
        <w:rPr>
          <w:rFonts w:ascii="Calibri" w:hAnsi="Calibri" w:cs="Calibri"/>
        </w:rPr>
        <w:t xml:space="preserve">Als wichtiger Ideengeber </w:t>
      </w:r>
      <w:r w:rsidR="009F07BA" w:rsidRPr="00B261BB">
        <w:rPr>
          <w:rFonts w:ascii="Calibri" w:hAnsi="Calibri" w:cs="Calibri"/>
        </w:rPr>
        <w:t>für die</w:t>
      </w:r>
      <w:r w:rsidRPr="00B261BB">
        <w:rPr>
          <w:rFonts w:ascii="Calibri" w:hAnsi="Calibri" w:cs="Calibri"/>
        </w:rPr>
        <w:t xml:space="preserve"> Ausgestaltung städtischer Räume und Straßen, </w:t>
      </w:r>
      <w:r w:rsidR="00566DF7" w:rsidRPr="00B261BB">
        <w:rPr>
          <w:rFonts w:ascii="Calibri" w:hAnsi="Calibri" w:cs="Calibri"/>
        </w:rPr>
        <w:t>im</w:t>
      </w:r>
      <w:r w:rsidRPr="00B261BB">
        <w:rPr>
          <w:rFonts w:ascii="Calibri" w:hAnsi="Calibri" w:cs="Calibri"/>
        </w:rPr>
        <w:t xml:space="preserve"> Hoch- und Tief</w:t>
      </w:r>
      <w:r w:rsidR="003B0E80" w:rsidRPr="00B261BB">
        <w:rPr>
          <w:rFonts w:ascii="Calibri" w:hAnsi="Calibri" w:cs="Calibri"/>
        </w:rPr>
        <w:t>bau</w:t>
      </w:r>
      <w:r w:rsidRPr="00B261BB">
        <w:rPr>
          <w:rFonts w:ascii="Calibri" w:hAnsi="Calibri" w:cs="Calibri"/>
        </w:rPr>
        <w:t xml:space="preserve"> sowie </w:t>
      </w:r>
      <w:r w:rsidR="00566DF7" w:rsidRPr="00B261BB">
        <w:rPr>
          <w:rFonts w:ascii="Calibri" w:hAnsi="Calibri" w:cs="Calibri"/>
        </w:rPr>
        <w:t>im</w:t>
      </w:r>
      <w:r w:rsidRPr="00B261BB">
        <w:rPr>
          <w:rFonts w:ascii="Calibri" w:hAnsi="Calibri" w:cs="Calibri"/>
        </w:rPr>
        <w:t xml:space="preserve"> Garten- und Landschaftsbau. </w:t>
      </w:r>
      <w:r w:rsidR="00A31F0C" w:rsidRPr="00B261BB">
        <w:rPr>
          <w:rFonts w:ascii="Calibri" w:hAnsi="Calibri" w:cs="Calibri"/>
        </w:rPr>
        <w:t>Heute</w:t>
      </w:r>
      <w:r w:rsidR="003B0E80" w:rsidRPr="00B261BB">
        <w:rPr>
          <w:rFonts w:ascii="Calibri" w:hAnsi="Calibri" w:cs="Calibri"/>
        </w:rPr>
        <w:t xml:space="preserve"> ist der </w:t>
      </w:r>
      <w:r w:rsidR="00B261BB" w:rsidRPr="00B261BB">
        <w:rPr>
          <w:rFonts w:ascii="Calibri" w:hAnsi="Calibri" w:cs="Calibri"/>
        </w:rPr>
        <w:t>Hersteller</w:t>
      </w:r>
      <w:r w:rsidR="003B0E80" w:rsidRPr="00B261BB">
        <w:rPr>
          <w:rFonts w:ascii="Calibri" w:hAnsi="Calibri" w:cs="Calibri"/>
        </w:rPr>
        <w:t xml:space="preserve"> für </w:t>
      </w:r>
      <w:r w:rsidR="009C4527" w:rsidRPr="00B261BB">
        <w:rPr>
          <w:rFonts w:ascii="Calibri" w:hAnsi="Calibri" w:cs="Calibri"/>
        </w:rPr>
        <w:t xml:space="preserve">innovative und hochwertige </w:t>
      </w:r>
      <w:r w:rsidR="003B0E80" w:rsidRPr="00B261BB">
        <w:rPr>
          <w:rFonts w:ascii="Calibri" w:hAnsi="Calibri" w:cs="Calibri"/>
        </w:rPr>
        <w:t>Pflaster- und Mauersteinsysteme</w:t>
      </w:r>
      <w:r w:rsidR="009C4527" w:rsidRPr="00B261BB">
        <w:rPr>
          <w:rFonts w:ascii="Calibri" w:hAnsi="Calibri" w:cs="Calibri"/>
        </w:rPr>
        <w:t xml:space="preserve"> </w:t>
      </w:r>
      <w:r w:rsidR="00A31F0C" w:rsidRPr="00B261BB">
        <w:rPr>
          <w:rFonts w:ascii="Calibri" w:hAnsi="Calibri" w:cs="Calibri"/>
        </w:rPr>
        <w:t>als</w:t>
      </w:r>
      <w:r w:rsidR="003B0E80" w:rsidRPr="00B261BB">
        <w:rPr>
          <w:rFonts w:ascii="Calibri" w:hAnsi="Calibri" w:cs="Calibri"/>
        </w:rPr>
        <w:t xml:space="preserve"> fester Bestandteil der Steinbranche</w:t>
      </w:r>
      <w:r w:rsidR="00A31F0C" w:rsidRPr="00B261BB">
        <w:rPr>
          <w:rFonts w:ascii="Calibri" w:hAnsi="Calibri" w:cs="Calibri"/>
        </w:rPr>
        <w:t xml:space="preserve"> überregional bekannt und erwirtschaftet mit rund 120 Mitarbeite</w:t>
      </w:r>
      <w:r w:rsidR="00B261BB">
        <w:rPr>
          <w:rFonts w:ascii="Calibri" w:hAnsi="Calibri" w:cs="Calibri"/>
        </w:rPr>
        <w:t>rinnen und Mitarbeitern</w:t>
      </w:r>
      <w:r w:rsidR="00A31F0C" w:rsidRPr="00B261BB">
        <w:rPr>
          <w:rFonts w:ascii="Calibri" w:hAnsi="Calibri" w:cs="Calibri"/>
        </w:rPr>
        <w:t xml:space="preserve"> einen Jahresumsatz von ca. 30 Millionen Euro.</w:t>
      </w:r>
    </w:p>
    <w:p w14:paraId="3B35BF19" w14:textId="77777777" w:rsidR="008F2FB9" w:rsidRPr="00B261BB" w:rsidRDefault="008F2FB9" w:rsidP="00DD7775">
      <w:pPr>
        <w:rPr>
          <w:rFonts w:ascii="Calibri" w:hAnsi="Calibri" w:cs="Calibri"/>
        </w:rPr>
      </w:pPr>
    </w:p>
    <w:p w14:paraId="13E07431" w14:textId="4B12EB27" w:rsidR="008F2FB9" w:rsidRPr="00B261BB" w:rsidRDefault="008F2FB9" w:rsidP="00DD7775">
      <w:pPr>
        <w:rPr>
          <w:rFonts w:ascii="Calibri" w:hAnsi="Calibri" w:cs="Calibri"/>
          <w:b/>
        </w:rPr>
      </w:pPr>
      <w:r w:rsidRPr="00B261BB">
        <w:rPr>
          <w:rFonts w:ascii="Calibri" w:hAnsi="Calibri" w:cs="Calibri"/>
          <w:b/>
        </w:rPr>
        <w:t xml:space="preserve">Alles auf Grün: </w:t>
      </w:r>
      <w:r w:rsidR="00C31C23" w:rsidRPr="00B261BB">
        <w:rPr>
          <w:rFonts w:ascii="Calibri" w:hAnsi="Calibri" w:cs="Calibri"/>
          <w:b/>
        </w:rPr>
        <w:t>„Ausgezeichnete“ Produktideen</w:t>
      </w:r>
    </w:p>
    <w:p w14:paraId="69EA4EAE" w14:textId="34E52F88" w:rsidR="0025666B" w:rsidRPr="00B261BB" w:rsidRDefault="00D50987" w:rsidP="00DD7775">
      <w:pPr>
        <w:rPr>
          <w:rFonts w:ascii="Calibri" w:hAnsi="Calibri" w:cs="Calibri"/>
        </w:rPr>
      </w:pPr>
      <w:r w:rsidRPr="00B261BB">
        <w:rPr>
          <w:rFonts w:ascii="Calibri" w:hAnsi="Calibri" w:cs="Calibri"/>
        </w:rPr>
        <w:t xml:space="preserve">150 Jahre braun-steine zeichnen </w:t>
      </w:r>
      <w:r w:rsidR="00AD09C6" w:rsidRPr="00B261BB">
        <w:rPr>
          <w:rFonts w:ascii="Calibri" w:hAnsi="Calibri" w:cs="Calibri"/>
        </w:rPr>
        <w:t xml:space="preserve">rückblickend </w:t>
      </w:r>
      <w:r w:rsidR="00BD30ED" w:rsidRPr="00B261BB">
        <w:rPr>
          <w:rFonts w:ascii="Calibri" w:hAnsi="Calibri" w:cs="Calibri"/>
        </w:rPr>
        <w:t xml:space="preserve">nicht nur </w:t>
      </w:r>
      <w:r w:rsidRPr="00B261BB">
        <w:rPr>
          <w:rFonts w:ascii="Calibri" w:hAnsi="Calibri" w:cs="Calibri"/>
        </w:rPr>
        <w:t xml:space="preserve">den Weg </w:t>
      </w:r>
      <w:r w:rsidR="00BD30ED" w:rsidRPr="00B261BB">
        <w:rPr>
          <w:rFonts w:ascii="Calibri" w:hAnsi="Calibri" w:cs="Calibri"/>
        </w:rPr>
        <w:t>eines erfolgreichen Familienunternehmens</w:t>
      </w:r>
      <w:r w:rsidRPr="00B261BB">
        <w:rPr>
          <w:rFonts w:ascii="Calibri" w:hAnsi="Calibri" w:cs="Calibri"/>
        </w:rPr>
        <w:t>, das</w:t>
      </w:r>
      <w:r w:rsidR="00BD30ED" w:rsidRPr="00B261BB">
        <w:rPr>
          <w:rFonts w:ascii="Calibri" w:hAnsi="Calibri" w:cs="Calibri"/>
        </w:rPr>
        <w:t xml:space="preserve"> </w:t>
      </w:r>
      <w:r w:rsidR="009F07BA" w:rsidRPr="00B261BB">
        <w:rPr>
          <w:rFonts w:ascii="Calibri" w:hAnsi="Calibri" w:cs="Calibri"/>
        </w:rPr>
        <w:t xml:space="preserve">heute </w:t>
      </w:r>
      <w:r w:rsidR="00BD30ED" w:rsidRPr="00B261BB">
        <w:rPr>
          <w:rFonts w:ascii="Calibri" w:hAnsi="Calibri" w:cs="Calibri"/>
        </w:rPr>
        <w:t xml:space="preserve">von Felix </w:t>
      </w:r>
      <w:r w:rsidR="009F07BA" w:rsidRPr="00B261BB">
        <w:rPr>
          <w:rFonts w:ascii="Calibri" w:hAnsi="Calibri" w:cs="Calibri"/>
        </w:rPr>
        <w:t>Braun</w:t>
      </w:r>
      <w:r w:rsidR="007246DD" w:rsidRPr="00B261BB">
        <w:rPr>
          <w:rFonts w:ascii="Calibri" w:hAnsi="Calibri" w:cs="Calibri"/>
        </w:rPr>
        <w:t xml:space="preserve"> und</w:t>
      </w:r>
      <w:r w:rsidR="00BD30ED" w:rsidRPr="00B261BB">
        <w:rPr>
          <w:rFonts w:ascii="Calibri" w:hAnsi="Calibri" w:cs="Calibri"/>
        </w:rPr>
        <w:t xml:space="preserve"> Wilfried Braun</w:t>
      </w:r>
      <w:r w:rsidR="0022246F" w:rsidRPr="00B261BB">
        <w:rPr>
          <w:rFonts w:ascii="Calibri" w:hAnsi="Calibri" w:cs="Calibri"/>
        </w:rPr>
        <w:t xml:space="preserve"> </w:t>
      </w:r>
      <w:r w:rsidR="00BD30ED" w:rsidRPr="00B261BB">
        <w:rPr>
          <w:rFonts w:ascii="Calibri" w:hAnsi="Calibri" w:cs="Calibri"/>
        </w:rPr>
        <w:t>geleitet wird</w:t>
      </w:r>
      <w:r w:rsidR="009F07BA" w:rsidRPr="00B261BB">
        <w:rPr>
          <w:rFonts w:ascii="Calibri" w:hAnsi="Calibri" w:cs="Calibri"/>
        </w:rPr>
        <w:t xml:space="preserve"> und damit bereits in der fünften Generation angekommen ist.</w:t>
      </w:r>
      <w:r w:rsidR="00BD30ED" w:rsidRPr="00B261BB">
        <w:rPr>
          <w:rFonts w:ascii="Calibri" w:hAnsi="Calibri" w:cs="Calibri"/>
        </w:rPr>
        <w:t xml:space="preserve"> </w:t>
      </w:r>
    </w:p>
    <w:p w14:paraId="0B33AB52" w14:textId="48762AAC" w:rsidR="00BD30ED" w:rsidRPr="00B261BB" w:rsidRDefault="00BD30ED" w:rsidP="00DD7775">
      <w:pPr>
        <w:rPr>
          <w:rFonts w:ascii="Calibri" w:hAnsi="Calibri" w:cs="Calibri"/>
          <w:color w:val="000000" w:themeColor="text1"/>
        </w:rPr>
      </w:pPr>
      <w:r w:rsidRPr="00B261BB">
        <w:rPr>
          <w:rFonts w:ascii="Calibri" w:hAnsi="Calibri" w:cs="Calibri"/>
          <w:color w:val="000000" w:themeColor="text1"/>
        </w:rPr>
        <w:t>Zugleich offenbar</w:t>
      </w:r>
      <w:r w:rsidR="008F2FB9" w:rsidRPr="00B261BB">
        <w:rPr>
          <w:rFonts w:ascii="Calibri" w:hAnsi="Calibri" w:cs="Calibri"/>
          <w:color w:val="000000" w:themeColor="text1"/>
        </w:rPr>
        <w:t>t das Jubiläum</w:t>
      </w:r>
      <w:r w:rsidRPr="00B261BB">
        <w:rPr>
          <w:rFonts w:ascii="Calibri" w:hAnsi="Calibri" w:cs="Calibri"/>
          <w:color w:val="000000" w:themeColor="text1"/>
        </w:rPr>
        <w:t xml:space="preserve"> die vielfältigen Dimensionen, in denen sich Stein neu denken und weiterentwickeln lässt: Vom populären Pflasterstein </w:t>
      </w:r>
      <w:r w:rsidR="00434B6B" w:rsidRPr="00B261BB">
        <w:rPr>
          <w:rFonts w:ascii="Calibri" w:hAnsi="Calibri" w:cs="Calibri"/>
          <w:color w:val="000000" w:themeColor="text1"/>
        </w:rPr>
        <w:t xml:space="preserve">TEGULA® </w:t>
      </w:r>
      <w:r w:rsidRPr="00B261BB">
        <w:rPr>
          <w:rFonts w:ascii="Calibri" w:hAnsi="Calibri" w:cs="Calibri"/>
          <w:color w:val="000000" w:themeColor="text1"/>
        </w:rPr>
        <w:t xml:space="preserve">Roma, </w:t>
      </w:r>
      <w:r w:rsidR="000D60CE" w:rsidRPr="00B261BB">
        <w:rPr>
          <w:rFonts w:ascii="Calibri" w:hAnsi="Calibri" w:cs="Calibri"/>
          <w:color w:val="000000" w:themeColor="text1"/>
        </w:rPr>
        <w:t xml:space="preserve">der </w:t>
      </w:r>
      <w:r w:rsidRPr="00B261BB">
        <w:rPr>
          <w:rFonts w:ascii="Calibri" w:hAnsi="Calibri" w:cs="Calibri"/>
          <w:color w:val="000000" w:themeColor="text1"/>
        </w:rPr>
        <w:t>1981 eingeführt</w:t>
      </w:r>
      <w:r w:rsidR="000D60CE" w:rsidRPr="00B261BB">
        <w:rPr>
          <w:rFonts w:ascii="Calibri" w:hAnsi="Calibri" w:cs="Calibri"/>
          <w:color w:val="000000" w:themeColor="text1"/>
        </w:rPr>
        <w:t xml:space="preserve"> </w:t>
      </w:r>
      <w:r w:rsidR="00E716EA" w:rsidRPr="00B261BB">
        <w:rPr>
          <w:rFonts w:ascii="Calibri" w:hAnsi="Calibri" w:cs="Calibri"/>
          <w:color w:val="000000" w:themeColor="text1"/>
        </w:rPr>
        <w:t>wurde</w:t>
      </w:r>
      <w:r w:rsidR="000D60CE" w:rsidRPr="00B261BB">
        <w:rPr>
          <w:rFonts w:ascii="Calibri" w:hAnsi="Calibri" w:cs="Calibri"/>
          <w:color w:val="000000" w:themeColor="text1"/>
        </w:rPr>
        <w:t>,</w:t>
      </w:r>
      <w:r w:rsidRPr="00B261BB">
        <w:rPr>
          <w:rFonts w:ascii="Calibri" w:hAnsi="Calibri" w:cs="Calibri"/>
          <w:color w:val="000000" w:themeColor="text1"/>
        </w:rPr>
        <w:t xml:space="preserve"> über das </w:t>
      </w:r>
      <w:r w:rsidR="000D60CE" w:rsidRPr="00B261BB">
        <w:rPr>
          <w:rFonts w:ascii="Calibri" w:hAnsi="Calibri" w:cs="Calibri"/>
          <w:color w:val="000000" w:themeColor="text1"/>
        </w:rPr>
        <w:t xml:space="preserve">1992 entwickelte Pflastersteinsystem </w:t>
      </w:r>
      <w:r w:rsidRPr="00B261BB">
        <w:rPr>
          <w:rFonts w:ascii="Calibri" w:hAnsi="Calibri" w:cs="Calibri"/>
          <w:color w:val="000000" w:themeColor="text1"/>
        </w:rPr>
        <w:t>ARENA®</w:t>
      </w:r>
      <w:r w:rsidR="000D60CE" w:rsidRPr="00B261BB">
        <w:rPr>
          <w:rFonts w:ascii="Calibri" w:hAnsi="Calibri" w:cs="Calibri"/>
          <w:color w:val="000000" w:themeColor="text1"/>
        </w:rPr>
        <w:t xml:space="preserve"> </w:t>
      </w:r>
      <w:r w:rsidRPr="00B261BB">
        <w:rPr>
          <w:rFonts w:ascii="Calibri" w:hAnsi="Calibri" w:cs="Calibri"/>
          <w:color w:val="000000" w:themeColor="text1"/>
        </w:rPr>
        <w:t>bis hin zu</w:t>
      </w:r>
      <w:r w:rsidR="007246DD" w:rsidRPr="00B261BB">
        <w:rPr>
          <w:rFonts w:ascii="Calibri" w:hAnsi="Calibri" w:cs="Calibri"/>
          <w:color w:val="000000" w:themeColor="text1"/>
        </w:rPr>
        <w:t>m</w:t>
      </w:r>
      <w:r w:rsidRPr="00B261BB">
        <w:rPr>
          <w:rFonts w:ascii="Calibri" w:hAnsi="Calibri" w:cs="Calibri"/>
          <w:color w:val="000000" w:themeColor="text1"/>
        </w:rPr>
        <w:t xml:space="preserve"> aktuellen POLYLINE</w:t>
      </w:r>
      <w:r w:rsidR="007246DD" w:rsidRPr="00B261BB">
        <w:rPr>
          <w:rFonts w:ascii="Calibri" w:hAnsi="Calibri" w:cs="Calibri"/>
          <w:color w:val="000000" w:themeColor="text1"/>
        </w:rPr>
        <w:t>-Pflaster</w:t>
      </w:r>
      <w:r w:rsidR="003C5D8C" w:rsidRPr="00B261BB">
        <w:rPr>
          <w:rFonts w:ascii="Calibri" w:hAnsi="Calibri" w:cs="Calibri"/>
          <w:color w:val="000000" w:themeColor="text1"/>
        </w:rPr>
        <w:t xml:space="preserve">, </w:t>
      </w:r>
      <w:r w:rsidR="007246DD" w:rsidRPr="00B261BB">
        <w:rPr>
          <w:rFonts w:ascii="Calibri" w:hAnsi="Calibri" w:cs="Calibri"/>
          <w:color w:val="000000" w:themeColor="text1"/>
        </w:rPr>
        <w:t>das</w:t>
      </w:r>
      <w:r w:rsidR="003C5D8C" w:rsidRPr="00B261BB">
        <w:rPr>
          <w:rFonts w:ascii="Calibri" w:hAnsi="Calibri" w:cs="Calibri"/>
          <w:color w:val="000000" w:themeColor="text1"/>
        </w:rPr>
        <w:t xml:space="preserve"> unmissverständlich kennzeichnet, wohin der Weg für braun-steine geht – </w:t>
      </w:r>
      <w:r w:rsidR="007246DD" w:rsidRPr="00B261BB">
        <w:rPr>
          <w:rFonts w:ascii="Calibri" w:hAnsi="Calibri" w:cs="Calibri"/>
          <w:color w:val="000000" w:themeColor="text1"/>
        </w:rPr>
        <w:t>in eine grüne, innovative Zukunft.</w:t>
      </w:r>
    </w:p>
    <w:p w14:paraId="0BB12693" w14:textId="54C8C129" w:rsidR="00DD7775" w:rsidRPr="00B261BB" w:rsidRDefault="00F43440" w:rsidP="003C5D8C">
      <w:pPr>
        <w:rPr>
          <w:rFonts w:ascii="Calibri" w:hAnsi="Calibri" w:cs="Calibri"/>
        </w:rPr>
      </w:pPr>
      <w:r w:rsidRPr="00B261BB">
        <w:rPr>
          <w:rFonts w:ascii="Calibri" w:hAnsi="Calibri" w:cs="Calibri"/>
        </w:rPr>
        <w:t>„</w:t>
      </w:r>
      <w:r w:rsidR="003C5D8C" w:rsidRPr="00B261BB">
        <w:rPr>
          <w:rFonts w:ascii="Calibri" w:hAnsi="Calibri" w:cs="Calibri"/>
        </w:rPr>
        <w:t xml:space="preserve">Alles auf Grün“ </w:t>
      </w:r>
      <w:r w:rsidR="00B261BB" w:rsidRPr="00B261BB">
        <w:rPr>
          <w:rFonts w:ascii="Calibri" w:hAnsi="Calibri" w:cs="Calibri"/>
        </w:rPr>
        <w:t>ist demnach der zentrale Gedanke</w:t>
      </w:r>
      <w:r w:rsidR="003C5D8C" w:rsidRPr="00B261BB">
        <w:rPr>
          <w:rFonts w:ascii="Calibri" w:hAnsi="Calibri" w:cs="Calibri"/>
        </w:rPr>
        <w:t xml:space="preserve">, </w:t>
      </w:r>
      <w:r w:rsidR="00A0150C" w:rsidRPr="00B261BB">
        <w:rPr>
          <w:rFonts w:ascii="Calibri" w:hAnsi="Calibri" w:cs="Calibri"/>
        </w:rPr>
        <w:t xml:space="preserve">der </w:t>
      </w:r>
      <w:r w:rsidR="00B261BB" w:rsidRPr="00B261BB">
        <w:rPr>
          <w:rFonts w:ascii="Calibri" w:hAnsi="Calibri" w:cs="Calibri"/>
        </w:rPr>
        <w:t>den Steinproduzent</w:t>
      </w:r>
      <w:r w:rsidR="003C5D8C" w:rsidRPr="00B261BB">
        <w:rPr>
          <w:rFonts w:ascii="Calibri" w:hAnsi="Calibri" w:cs="Calibri"/>
        </w:rPr>
        <w:t xml:space="preserve"> </w:t>
      </w:r>
      <w:r w:rsidR="00A0150C" w:rsidRPr="00B261BB">
        <w:rPr>
          <w:rFonts w:ascii="Calibri" w:hAnsi="Calibri" w:cs="Calibri"/>
        </w:rPr>
        <w:t>in seinem</w:t>
      </w:r>
      <w:r w:rsidR="003C5D8C" w:rsidRPr="00B261BB">
        <w:rPr>
          <w:rFonts w:ascii="Calibri" w:hAnsi="Calibri" w:cs="Calibri"/>
        </w:rPr>
        <w:t xml:space="preserve"> außergewöhnliches Jubiläumsjahr </w:t>
      </w:r>
      <w:r w:rsidR="00A0150C" w:rsidRPr="00B261BB">
        <w:rPr>
          <w:rFonts w:ascii="Calibri" w:hAnsi="Calibri" w:cs="Calibri"/>
        </w:rPr>
        <w:t>begleitet</w:t>
      </w:r>
      <w:r w:rsidR="003C5D8C" w:rsidRPr="00B261BB">
        <w:rPr>
          <w:rFonts w:ascii="Calibri" w:hAnsi="Calibri" w:cs="Calibri"/>
        </w:rPr>
        <w:t>. Die Initiative unterstreicht die ökologische Verantwortung</w:t>
      </w:r>
      <w:r w:rsidR="00C449C4" w:rsidRPr="00B261BB">
        <w:rPr>
          <w:rFonts w:ascii="Calibri" w:hAnsi="Calibri" w:cs="Calibri"/>
        </w:rPr>
        <w:t xml:space="preserve"> für ein umweltgerechtes, zukunftsfähiges und nachhaltiges Bauen, der sich das Familienunternehmen stellt. Als </w:t>
      </w:r>
      <w:r w:rsidR="003C5D8C" w:rsidRPr="00B261BB">
        <w:rPr>
          <w:rFonts w:ascii="Calibri" w:hAnsi="Calibri" w:cs="Calibri"/>
        </w:rPr>
        <w:t>wichtiger Partner im Garten</w:t>
      </w:r>
      <w:r w:rsidR="003C5D8C" w:rsidRPr="00B261BB">
        <w:rPr>
          <w:rFonts w:ascii="Calibri" w:hAnsi="Calibri" w:cs="Calibri"/>
          <w:color w:val="000000" w:themeColor="text1"/>
        </w:rPr>
        <w:t xml:space="preserve">- und Landschaftsbau </w:t>
      </w:r>
      <w:r w:rsidR="00C449C4" w:rsidRPr="00B261BB">
        <w:rPr>
          <w:rFonts w:ascii="Calibri" w:hAnsi="Calibri" w:cs="Calibri"/>
          <w:color w:val="000000" w:themeColor="text1"/>
        </w:rPr>
        <w:t xml:space="preserve">sowie als einer der führenden Erzeuger von </w:t>
      </w:r>
      <w:r w:rsidR="000D60CE" w:rsidRPr="00B261BB">
        <w:rPr>
          <w:rFonts w:ascii="Calibri" w:hAnsi="Calibri" w:cs="Calibri"/>
          <w:color w:val="000000" w:themeColor="text1"/>
        </w:rPr>
        <w:t xml:space="preserve">innovativen </w:t>
      </w:r>
      <w:r w:rsidR="00C449C4" w:rsidRPr="00B261BB">
        <w:rPr>
          <w:rFonts w:ascii="Calibri" w:hAnsi="Calibri" w:cs="Calibri"/>
          <w:color w:val="000000" w:themeColor="text1"/>
        </w:rPr>
        <w:t xml:space="preserve">Betonsteinsystemen investiert braun-steine daher maßgeblich in </w:t>
      </w:r>
      <w:r w:rsidR="00C449C4" w:rsidRPr="00B261BB">
        <w:rPr>
          <w:rFonts w:ascii="Calibri" w:hAnsi="Calibri" w:cs="Calibri"/>
          <w:color w:val="000000" w:themeColor="text1"/>
        </w:rPr>
        <w:lastRenderedPageBreak/>
        <w:t xml:space="preserve">die </w:t>
      </w:r>
      <w:r w:rsidR="003C5D8C" w:rsidRPr="00B261BB">
        <w:rPr>
          <w:rFonts w:ascii="Calibri" w:hAnsi="Calibri" w:cs="Calibri"/>
          <w:color w:val="000000" w:themeColor="text1"/>
        </w:rPr>
        <w:t>Förderung und Entwicklung klima</w:t>
      </w:r>
      <w:r w:rsidR="00AD09C6" w:rsidRPr="00B261BB">
        <w:rPr>
          <w:rFonts w:ascii="Calibri" w:hAnsi="Calibri" w:cs="Calibri"/>
          <w:color w:val="000000" w:themeColor="text1"/>
        </w:rPr>
        <w:t>gerechter</w:t>
      </w:r>
      <w:r w:rsidR="003C5D8C" w:rsidRPr="00B261BB">
        <w:rPr>
          <w:rFonts w:ascii="Calibri" w:hAnsi="Calibri" w:cs="Calibri"/>
          <w:color w:val="000000" w:themeColor="text1"/>
        </w:rPr>
        <w:t xml:space="preserve"> Steinprodukte</w:t>
      </w:r>
      <w:r w:rsidR="00C449C4" w:rsidRPr="00B261BB">
        <w:rPr>
          <w:rFonts w:ascii="Calibri" w:hAnsi="Calibri" w:cs="Calibri"/>
          <w:color w:val="000000" w:themeColor="text1"/>
        </w:rPr>
        <w:t xml:space="preserve">. Dafür wurde der Produzent bereits mehrfach ausgezeichnet, unter anderem mit dem Umweltsiegel </w:t>
      </w:r>
      <w:r w:rsidR="000D60CE" w:rsidRPr="00B261BB">
        <w:rPr>
          <w:rFonts w:ascii="Calibri" w:hAnsi="Calibri" w:cs="Calibri"/>
          <w:color w:val="000000" w:themeColor="text1"/>
        </w:rPr>
        <w:t>„</w:t>
      </w:r>
      <w:r w:rsidR="00C449C4" w:rsidRPr="00B261BB">
        <w:rPr>
          <w:rFonts w:ascii="Calibri" w:hAnsi="Calibri" w:cs="Calibri"/>
          <w:color w:val="000000" w:themeColor="text1"/>
        </w:rPr>
        <w:t>Der Blaue Engel</w:t>
      </w:r>
      <w:r w:rsidR="000D60CE" w:rsidRPr="00B261BB">
        <w:rPr>
          <w:rFonts w:ascii="Calibri" w:hAnsi="Calibri" w:cs="Calibri"/>
          <w:color w:val="000000" w:themeColor="text1"/>
        </w:rPr>
        <w:t>“</w:t>
      </w:r>
      <w:r w:rsidR="00C449C4" w:rsidRPr="00B261BB">
        <w:rPr>
          <w:rFonts w:ascii="Calibri" w:hAnsi="Calibri" w:cs="Calibri"/>
          <w:color w:val="000000" w:themeColor="text1"/>
        </w:rPr>
        <w:t>.</w:t>
      </w:r>
    </w:p>
    <w:p w14:paraId="189E8EC7" w14:textId="77777777" w:rsidR="00F43440" w:rsidRPr="00B261BB" w:rsidRDefault="00F43440" w:rsidP="003C5D8C">
      <w:pPr>
        <w:rPr>
          <w:rFonts w:ascii="Calibri" w:hAnsi="Calibri" w:cs="Calibri"/>
        </w:rPr>
      </w:pPr>
    </w:p>
    <w:p w14:paraId="525CC478" w14:textId="006FA291" w:rsidR="00F43440" w:rsidRPr="00B261BB" w:rsidRDefault="00F43440" w:rsidP="00F43440">
      <w:pPr>
        <w:rPr>
          <w:rFonts w:ascii="Calibri" w:hAnsi="Calibri" w:cs="Calibri"/>
          <w:b/>
        </w:rPr>
      </w:pPr>
      <w:r w:rsidRPr="00B261BB">
        <w:rPr>
          <w:rFonts w:ascii="Calibri" w:hAnsi="Calibri" w:cs="Calibri"/>
          <w:b/>
        </w:rPr>
        <w:t>Zukunft durch Gemeinschaft</w:t>
      </w:r>
    </w:p>
    <w:p w14:paraId="05979A28" w14:textId="24251BEB" w:rsidR="00C31C23" w:rsidRDefault="008F2FB9">
      <w:pPr>
        <w:rPr>
          <w:rStyle w:val="cf01"/>
          <w:rFonts w:ascii="Calibri" w:hAnsi="Calibri" w:cs="Calibri"/>
          <w:sz w:val="22"/>
          <w:szCs w:val="22"/>
        </w:rPr>
      </w:pPr>
      <w:r w:rsidRPr="00135E45">
        <w:rPr>
          <w:rFonts w:ascii="Calibri" w:hAnsi="Calibri" w:cs="Calibri"/>
        </w:rPr>
        <w:t>Aller</w:t>
      </w:r>
      <w:r w:rsidR="00AD09C6" w:rsidRPr="00135E45">
        <w:rPr>
          <w:rFonts w:ascii="Calibri" w:hAnsi="Calibri" w:cs="Calibri"/>
        </w:rPr>
        <w:t xml:space="preserve"> Fortschritt, der dem Erfolg von 150 </w:t>
      </w:r>
      <w:r w:rsidR="007246DD" w:rsidRPr="00135E45">
        <w:rPr>
          <w:rFonts w:ascii="Calibri" w:hAnsi="Calibri" w:cs="Calibri"/>
        </w:rPr>
        <w:t xml:space="preserve">Jahren </w:t>
      </w:r>
      <w:r w:rsidR="00AD09C6" w:rsidRPr="00135E45">
        <w:rPr>
          <w:rFonts w:ascii="Calibri" w:hAnsi="Calibri" w:cs="Calibri"/>
        </w:rPr>
        <w:t xml:space="preserve">braun-steine zugrunde liegt – und sämtliche Steine, die es dafür aus dem Weg zu räumen galt – </w:t>
      </w:r>
      <w:r w:rsidR="000D60CE" w:rsidRPr="00135E45">
        <w:rPr>
          <w:rFonts w:ascii="Calibri" w:hAnsi="Calibri" w:cs="Calibri"/>
        </w:rPr>
        <w:t xml:space="preserve">basiert auf </w:t>
      </w:r>
      <w:r w:rsidR="00806F79" w:rsidRPr="00135E45">
        <w:rPr>
          <w:rFonts w:ascii="Calibri" w:hAnsi="Calibri" w:cs="Calibri"/>
        </w:rPr>
        <w:t>d</w:t>
      </w:r>
      <w:r w:rsidR="000D60CE" w:rsidRPr="00135E45">
        <w:rPr>
          <w:rFonts w:ascii="Calibri" w:hAnsi="Calibri" w:cs="Calibri"/>
        </w:rPr>
        <w:t>er Fähigkeit, sich immer wieder an neue Marktanforderungen anzupassen</w:t>
      </w:r>
      <w:r w:rsidR="000D6649" w:rsidRPr="00135E45">
        <w:rPr>
          <w:rFonts w:ascii="Calibri" w:hAnsi="Calibri" w:cs="Calibri"/>
        </w:rPr>
        <w:t xml:space="preserve">. </w:t>
      </w:r>
      <w:r w:rsidR="00B261BB" w:rsidRPr="00135E45">
        <w:rPr>
          <w:rStyle w:val="cf01"/>
          <w:rFonts w:ascii="Calibri" w:hAnsi="Calibri" w:cs="Calibri"/>
          <w:sz w:val="22"/>
          <w:szCs w:val="22"/>
        </w:rPr>
        <w:t xml:space="preserve">Ohne </w:t>
      </w:r>
      <w:r w:rsidR="00E36538" w:rsidRPr="00135E45">
        <w:rPr>
          <w:rStyle w:val="cf01"/>
          <w:rFonts w:ascii="Calibri" w:hAnsi="Calibri" w:cs="Calibri"/>
          <w:sz w:val="22"/>
          <w:szCs w:val="22"/>
        </w:rPr>
        <w:t>ein engagiertes Team und die langjährigen</w:t>
      </w:r>
      <w:r w:rsidR="0073392F" w:rsidRPr="00135E45">
        <w:rPr>
          <w:rStyle w:val="cf01"/>
          <w:rFonts w:ascii="Calibri" w:hAnsi="Calibri" w:cs="Calibri"/>
          <w:sz w:val="22"/>
          <w:szCs w:val="22"/>
        </w:rPr>
        <w:t>,</w:t>
      </w:r>
      <w:r w:rsidR="00E36538" w:rsidRPr="00135E45">
        <w:rPr>
          <w:rStyle w:val="cf01"/>
          <w:rFonts w:ascii="Calibri" w:hAnsi="Calibri" w:cs="Calibri"/>
          <w:sz w:val="22"/>
          <w:szCs w:val="22"/>
        </w:rPr>
        <w:t xml:space="preserve"> vertrauensvollen Partnerschaften zu Kunden und Lieferanten</w:t>
      </w:r>
      <w:r w:rsidR="00B261BB" w:rsidRPr="00135E45">
        <w:rPr>
          <w:rStyle w:val="cf01"/>
          <w:rFonts w:ascii="Calibri" w:hAnsi="Calibri" w:cs="Calibri"/>
          <w:sz w:val="22"/>
          <w:szCs w:val="22"/>
        </w:rPr>
        <w:t xml:space="preserve"> wäre dieser Erfolg nicht möglich gewesen. Mit Stolz blickt der Familienbetrieb </w:t>
      </w:r>
      <w:proofErr w:type="gramStart"/>
      <w:r w:rsidR="00B261BB" w:rsidRPr="00135E45">
        <w:rPr>
          <w:rStyle w:val="cf01"/>
          <w:rFonts w:ascii="Calibri" w:hAnsi="Calibri" w:cs="Calibri"/>
          <w:sz w:val="22"/>
          <w:szCs w:val="22"/>
        </w:rPr>
        <w:t>auf das gemeinsam Erreichte</w:t>
      </w:r>
      <w:proofErr w:type="gramEnd"/>
      <w:r w:rsidR="00B261BB" w:rsidRPr="00135E45">
        <w:rPr>
          <w:rStyle w:val="cf01"/>
          <w:rFonts w:ascii="Calibri" w:hAnsi="Calibri" w:cs="Calibri"/>
          <w:sz w:val="22"/>
          <w:szCs w:val="22"/>
        </w:rPr>
        <w:t xml:space="preserve"> zurück – und geht mit klaren Visionen die nächsten Meilensteine an.</w:t>
      </w:r>
    </w:p>
    <w:p w14:paraId="2728E1AA" w14:textId="77777777" w:rsidR="004A0A04" w:rsidRDefault="004A0A04">
      <w:pPr>
        <w:rPr>
          <w:rStyle w:val="cf01"/>
          <w:rFonts w:ascii="Calibri" w:hAnsi="Calibri" w:cs="Calibri"/>
          <w:sz w:val="22"/>
          <w:szCs w:val="22"/>
        </w:rPr>
      </w:pPr>
    </w:p>
    <w:p w14:paraId="2D3681D5" w14:textId="48FCFE4C" w:rsidR="004A0A04" w:rsidRDefault="004A0A04">
      <w:pPr>
        <w:rPr>
          <w:rStyle w:val="cf01"/>
          <w:rFonts w:ascii="Calibri" w:hAnsi="Calibri" w:cs="Calibri"/>
          <w:sz w:val="22"/>
          <w:szCs w:val="22"/>
        </w:rPr>
      </w:pPr>
      <w:r>
        <w:rPr>
          <w:rStyle w:val="cf01"/>
          <w:rFonts w:ascii="Calibri" w:hAnsi="Calibri" w:cs="Calibri"/>
          <w:sz w:val="22"/>
          <w:szCs w:val="22"/>
        </w:rPr>
        <w:t>Weitere Informationen:</w:t>
      </w:r>
      <w:r w:rsidRPr="004A0A04">
        <w:rPr>
          <w:rStyle w:val="cf01"/>
          <w:rFonts w:ascii="Calibri" w:hAnsi="Calibri" w:cs="Calibri"/>
          <w:sz w:val="22"/>
          <w:szCs w:val="22"/>
        </w:rPr>
        <w:t xml:space="preserve"> </w:t>
      </w:r>
      <w:hyperlink r:id="rId6" w:history="1">
        <w:r w:rsidRPr="004A0A04">
          <w:rPr>
            <w:rStyle w:val="Hyperlink"/>
            <w:rFonts w:ascii="Calibri" w:hAnsi="Calibri" w:cs="Calibri"/>
            <w:color w:val="auto"/>
            <w:u w:val="none"/>
          </w:rPr>
          <w:t>braun-steine.de/unternehmen</w:t>
        </w:r>
      </w:hyperlink>
    </w:p>
    <w:p w14:paraId="4D1F2ECD" w14:textId="77777777" w:rsidR="004A0A04" w:rsidRDefault="004A0A04">
      <w:pPr>
        <w:rPr>
          <w:rStyle w:val="cf01"/>
          <w:rFonts w:ascii="Calibri" w:hAnsi="Calibri" w:cs="Calibri"/>
          <w:sz w:val="22"/>
          <w:szCs w:val="22"/>
        </w:rPr>
      </w:pPr>
    </w:p>
    <w:p w14:paraId="3D9BD565" w14:textId="77777777" w:rsidR="004A0A04" w:rsidRPr="00135E45" w:rsidRDefault="004A0A04">
      <w:pPr>
        <w:rPr>
          <w:rFonts w:ascii="Calibri" w:hAnsi="Calibri" w:cs="Calibri"/>
        </w:rPr>
      </w:pPr>
    </w:p>
    <w:sectPr w:rsidR="004A0A04" w:rsidRPr="00135E4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EB3EE" w14:textId="77777777" w:rsidR="00F95427" w:rsidRDefault="00F95427" w:rsidP="008F2FB9">
      <w:pPr>
        <w:spacing w:after="0" w:line="240" w:lineRule="auto"/>
      </w:pPr>
      <w:r>
        <w:separator/>
      </w:r>
    </w:p>
  </w:endnote>
  <w:endnote w:type="continuationSeparator" w:id="0">
    <w:p w14:paraId="5038F491" w14:textId="77777777" w:rsidR="00F95427" w:rsidRDefault="00F95427" w:rsidP="008F2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B8C16" w14:textId="77777777" w:rsidR="00F95427" w:rsidRDefault="00F95427" w:rsidP="008F2FB9">
      <w:pPr>
        <w:spacing w:after="0" w:line="240" w:lineRule="auto"/>
      </w:pPr>
      <w:r>
        <w:separator/>
      </w:r>
    </w:p>
  </w:footnote>
  <w:footnote w:type="continuationSeparator" w:id="0">
    <w:p w14:paraId="1826FCEA" w14:textId="77777777" w:rsidR="00F95427" w:rsidRDefault="00F95427" w:rsidP="008F2F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7F6"/>
    <w:rsid w:val="000543AA"/>
    <w:rsid w:val="000C505D"/>
    <w:rsid w:val="000D60CE"/>
    <w:rsid w:val="000D6649"/>
    <w:rsid w:val="00135E45"/>
    <w:rsid w:val="001D51DB"/>
    <w:rsid w:val="00221788"/>
    <w:rsid w:val="0022246F"/>
    <w:rsid w:val="0025666B"/>
    <w:rsid w:val="00274302"/>
    <w:rsid w:val="002C291F"/>
    <w:rsid w:val="003257F6"/>
    <w:rsid w:val="003966A5"/>
    <w:rsid w:val="003B0E80"/>
    <w:rsid w:val="003C5D8C"/>
    <w:rsid w:val="003F23E6"/>
    <w:rsid w:val="00434B6B"/>
    <w:rsid w:val="00443A0F"/>
    <w:rsid w:val="00446EA6"/>
    <w:rsid w:val="004A0A04"/>
    <w:rsid w:val="004B1EC5"/>
    <w:rsid w:val="004D5D9A"/>
    <w:rsid w:val="00533CE5"/>
    <w:rsid w:val="00537395"/>
    <w:rsid w:val="005479CF"/>
    <w:rsid w:val="00561B93"/>
    <w:rsid w:val="00566DF7"/>
    <w:rsid w:val="005F586C"/>
    <w:rsid w:val="00666D0E"/>
    <w:rsid w:val="006A0DAD"/>
    <w:rsid w:val="00703FBD"/>
    <w:rsid w:val="007246DD"/>
    <w:rsid w:val="0073392F"/>
    <w:rsid w:val="00783426"/>
    <w:rsid w:val="00806F79"/>
    <w:rsid w:val="008112D7"/>
    <w:rsid w:val="00890D85"/>
    <w:rsid w:val="008B590C"/>
    <w:rsid w:val="008F2FB9"/>
    <w:rsid w:val="0093074B"/>
    <w:rsid w:val="009B069B"/>
    <w:rsid w:val="009C4527"/>
    <w:rsid w:val="009F07BA"/>
    <w:rsid w:val="00A0150C"/>
    <w:rsid w:val="00A31F0C"/>
    <w:rsid w:val="00A466FC"/>
    <w:rsid w:val="00A6004F"/>
    <w:rsid w:val="00A71939"/>
    <w:rsid w:val="00AB0C4F"/>
    <w:rsid w:val="00AB21FA"/>
    <w:rsid w:val="00AD09C6"/>
    <w:rsid w:val="00AF1B47"/>
    <w:rsid w:val="00B261BB"/>
    <w:rsid w:val="00B30FD7"/>
    <w:rsid w:val="00B64F2E"/>
    <w:rsid w:val="00B71A8C"/>
    <w:rsid w:val="00BA457D"/>
    <w:rsid w:val="00BD1478"/>
    <w:rsid w:val="00BD30ED"/>
    <w:rsid w:val="00BE7742"/>
    <w:rsid w:val="00C31C23"/>
    <w:rsid w:val="00C449C4"/>
    <w:rsid w:val="00CC33C0"/>
    <w:rsid w:val="00D50987"/>
    <w:rsid w:val="00D66A72"/>
    <w:rsid w:val="00DC2E80"/>
    <w:rsid w:val="00DD0D6F"/>
    <w:rsid w:val="00DD7775"/>
    <w:rsid w:val="00DF3566"/>
    <w:rsid w:val="00E36538"/>
    <w:rsid w:val="00E560D8"/>
    <w:rsid w:val="00E716EA"/>
    <w:rsid w:val="00E9279D"/>
    <w:rsid w:val="00EB1418"/>
    <w:rsid w:val="00EE38B4"/>
    <w:rsid w:val="00F43440"/>
    <w:rsid w:val="00F95427"/>
    <w:rsid w:val="00FA0233"/>
    <w:rsid w:val="00FC0403"/>
    <w:rsid w:val="00FD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828B1"/>
  <w15:chartTrackingRefBased/>
  <w15:docId w15:val="{2410130D-72FB-4FCC-ABC3-0C6A1958C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257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257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257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257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257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257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257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257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257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257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257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257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257F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257F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257F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257F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257F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257F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257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257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257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257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257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257F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257F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257F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257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257F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257F6"/>
    <w:rPr>
      <w:b/>
      <w:bCs/>
      <w:smallCaps/>
      <w:color w:val="0F4761" w:themeColor="accent1" w:themeShade="BF"/>
      <w:spacing w:val="5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2FB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F2FB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F2FB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2FB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2FB9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8F2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F2FB9"/>
  </w:style>
  <w:style w:type="paragraph" w:styleId="Fuzeile">
    <w:name w:val="footer"/>
    <w:basedOn w:val="Standard"/>
    <w:link w:val="FuzeileZchn"/>
    <w:uiPriority w:val="99"/>
    <w:unhideWhenUsed/>
    <w:rsid w:val="008F2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F2FB9"/>
  </w:style>
  <w:style w:type="character" w:customStyle="1" w:styleId="cf01">
    <w:name w:val="cf01"/>
    <w:basedOn w:val="Absatz-Standardschriftart"/>
    <w:rsid w:val="00B261BB"/>
    <w:rPr>
      <w:rFonts w:ascii="Segoe UI" w:hAnsi="Segoe UI" w:cs="Segoe UI" w:hint="default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4A0A04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A0A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aun-steine.de/unternehme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550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Maerzke</dc:creator>
  <cp:keywords/>
  <dc:description/>
  <cp:lastModifiedBy>Gisdol, Frank</cp:lastModifiedBy>
  <cp:revision>4</cp:revision>
  <cp:lastPrinted>2025-03-10T12:16:00Z</cp:lastPrinted>
  <dcterms:created xsi:type="dcterms:W3CDTF">2025-03-10T15:45:00Z</dcterms:created>
  <dcterms:modified xsi:type="dcterms:W3CDTF">2025-05-08T09:41:00Z</dcterms:modified>
</cp:coreProperties>
</file>