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7E3E1" w14:textId="77777777" w:rsidR="00F75706" w:rsidRPr="007C122B" w:rsidRDefault="008C12F1" w:rsidP="0099364E">
      <w:pPr>
        <w:spacing w:line="360" w:lineRule="auto"/>
        <w:rPr>
          <w:rFonts w:ascii="Arial" w:hAnsi="Arial" w:cs="Arial"/>
          <w:b/>
          <w:bCs/>
        </w:rPr>
      </w:pPr>
      <w:bookmarkStart w:id="0" w:name="_GoBack"/>
      <w:r w:rsidRPr="007C122B">
        <w:rPr>
          <w:rFonts w:ascii="Arial" w:hAnsi="Arial" w:cs="Arial"/>
          <w:b/>
          <w:bCs/>
        </w:rPr>
        <w:t>Ressourcen schonen - Stabilität sichern</w:t>
      </w:r>
    </w:p>
    <w:p w14:paraId="49ADF34C" w14:textId="77777777" w:rsidR="008C12F1" w:rsidRDefault="008C12F1" w:rsidP="0099364E">
      <w:pPr>
        <w:spacing w:line="360" w:lineRule="auto"/>
        <w:rPr>
          <w:rFonts w:ascii="Arial" w:hAnsi="Arial" w:cs="Arial"/>
        </w:rPr>
      </w:pPr>
    </w:p>
    <w:p w14:paraId="315B8C2B" w14:textId="77777777" w:rsidR="008C12F1" w:rsidRPr="008C12F1" w:rsidRDefault="008C12F1" w:rsidP="008C12F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Sechs verschiedene Formate der ARENA</w:t>
      </w:r>
      <w:r w:rsidR="007C122B">
        <w:rPr>
          <w:rFonts w:ascii="Arial" w:hAnsi="Arial" w:cs="Arial"/>
        </w:rPr>
        <w:t>-</w:t>
      </w:r>
      <w:r>
        <w:rPr>
          <w:rFonts w:ascii="Arial" w:hAnsi="Arial" w:cs="Arial"/>
        </w:rPr>
        <w:t>Pflasterplatten erlauben maximale Gestaltungsfreiheit. Solitär verlegt</w:t>
      </w:r>
      <w:r w:rsidR="009F6B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6B95">
        <w:rPr>
          <w:rFonts w:ascii="Arial" w:hAnsi="Arial" w:cs="Arial"/>
        </w:rPr>
        <w:t>mäandern sie wie ein kiesiges Flussbett</w:t>
      </w:r>
      <w:r>
        <w:rPr>
          <w:rFonts w:ascii="Arial" w:hAnsi="Arial" w:cs="Arial"/>
        </w:rPr>
        <w:t xml:space="preserve"> durch die Natur</w:t>
      </w:r>
      <w:r w:rsidR="009F6B95">
        <w:rPr>
          <w:rFonts w:ascii="Arial" w:hAnsi="Arial" w:cs="Arial"/>
        </w:rPr>
        <w:t xml:space="preserve"> und überzeugen mit kraftvoller Ausstrahlung.</w:t>
      </w:r>
      <w:r w:rsidR="00481358">
        <w:rPr>
          <w:rFonts w:ascii="Arial" w:hAnsi="Arial" w:cs="Arial"/>
        </w:rPr>
        <w:t xml:space="preserve"> </w:t>
      </w:r>
      <w:r w:rsidR="00481358" w:rsidRPr="00481358">
        <w:rPr>
          <w:rFonts w:ascii="Arial" w:hAnsi="Arial" w:cs="Arial"/>
        </w:rPr>
        <w:t>Auch als Trittplatten in Rasenflächen oder Beeten machen die großen Formate eine gute Figur</w:t>
      </w:r>
      <w:r w:rsidR="00481358">
        <w:rPr>
          <w:rFonts w:ascii="Arial" w:hAnsi="Arial" w:cs="Arial"/>
        </w:rPr>
        <w:t>.</w:t>
      </w:r>
      <w:r w:rsidR="009F6B95">
        <w:rPr>
          <w:rFonts w:ascii="Arial" w:hAnsi="Arial" w:cs="Arial"/>
        </w:rPr>
        <w:t xml:space="preserve"> In Kombination mit dem </w:t>
      </w:r>
      <w:r w:rsidR="00990E74">
        <w:rPr>
          <w:rFonts w:ascii="Arial" w:hAnsi="Arial" w:cs="Arial"/>
        </w:rPr>
        <w:t>Pflastersteinmix</w:t>
      </w:r>
      <w:r w:rsidR="009F6B95">
        <w:rPr>
          <w:rFonts w:ascii="Arial" w:hAnsi="Arial" w:cs="Arial"/>
        </w:rPr>
        <w:t xml:space="preserve"> ARENA NOVA</w:t>
      </w:r>
      <w:r w:rsidRPr="008C12F1">
        <w:rPr>
          <w:rFonts w:ascii="Arial" w:hAnsi="Arial" w:cs="Arial"/>
        </w:rPr>
        <w:t xml:space="preserve"> </w:t>
      </w:r>
      <w:r w:rsidR="00481358">
        <w:rPr>
          <w:rFonts w:ascii="Arial" w:hAnsi="Arial" w:cs="Arial"/>
        </w:rPr>
        <w:t>erweitern sich d</w:t>
      </w:r>
      <w:r w:rsidR="00226BED">
        <w:rPr>
          <w:rFonts w:ascii="Arial" w:hAnsi="Arial" w:cs="Arial"/>
        </w:rPr>
        <w:t>ie Gest</w:t>
      </w:r>
      <w:r w:rsidR="005E2F87">
        <w:rPr>
          <w:rFonts w:ascii="Arial" w:hAnsi="Arial" w:cs="Arial"/>
        </w:rPr>
        <w:t>a</w:t>
      </w:r>
      <w:r w:rsidR="000F1729">
        <w:rPr>
          <w:rFonts w:ascii="Arial" w:hAnsi="Arial" w:cs="Arial"/>
        </w:rPr>
        <w:t xml:space="preserve">ltungsmöglichkeiten noch einmal: so </w:t>
      </w:r>
      <w:r w:rsidRPr="008C12F1">
        <w:rPr>
          <w:rFonts w:ascii="Arial" w:hAnsi="Arial" w:cs="Arial"/>
        </w:rPr>
        <w:t xml:space="preserve">entstehen </w:t>
      </w:r>
      <w:r w:rsidR="00481358">
        <w:rPr>
          <w:rFonts w:ascii="Arial" w:hAnsi="Arial" w:cs="Arial"/>
        </w:rPr>
        <w:t xml:space="preserve">Wege und Plätze mit </w:t>
      </w:r>
      <w:r w:rsidR="00226BED">
        <w:rPr>
          <w:rFonts w:ascii="Arial" w:hAnsi="Arial" w:cs="Arial"/>
        </w:rPr>
        <w:t xml:space="preserve">lebendiger, dynamischer Ausstrahlung. Damit lassen sich im Privatgarten und im öffentlichen Freiraum nicht nur fließende </w:t>
      </w:r>
      <w:r w:rsidR="00990E74">
        <w:rPr>
          <w:rFonts w:ascii="Arial" w:hAnsi="Arial" w:cs="Arial"/>
        </w:rPr>
        <w:t>Überg</w:t>
      </w:r>
      <w:r w:rsidR="007C122B">
        <w:rPr>
          <w:rFonts w:ascii="Arial" w:hAnsi="Arial" w:cs="Arial"/>
        </w:rPr>
        <w:t>ä</w:t>
      </w:r>
      <w:r w:rsidR="00990E74">
        <w:rPr>
          <w:rFonts w:ascii="Arial" w:hAnsi="Arial" w:cs="Arial"/>
        </w:rPr>
        <w:t>nge in die Natur schaffen</w:t>
      </w:r>
      <w:r w:rsidR="007C122B">
        <w:rPr>
          <w:rFonts w:ascii="Arial" w:hAnsi="Arial" w:cs="Arial"/>
        </w:rPr>
        <w:t>,</w:t>
      </w:r>
      <w:r w:rsidR="00226BED">
        <w:rPr>
          <w:rFonts w:ascii="Arial" w:hAnsi="Arial" w:cs="Arial"/>
        </w:rPr>
        <w:t xml:space="preserve"> sondern auch Ressourcen schonen</w:t>
      </w:r>
      <w:r w:rsidR="005E2F87">
        <w:rPr>
          <w:rFonts w:ascii="Arial" w:hAnsi="Arial" w:cs="Arial"/>
        </w:rPr>
        <w:t>: D</w:t>
      </w:r>
      <w:r w:rsidR="00226BED">
        <w:rPr>
          <w:rFonts w:ascii="Arial" w:hAnsi="Arial" w:cs="Arial"/>
        </w:rPr>
        <w:t>ie Geometrie der neuen ARENA</w:t>
      </w:r>
      <w:r w:rsidR="007C122B">
        <w:rPr>
          <w:rFonts w:ascii="Arial" w:hAnsi="Arial" w:cs="Arial"/>
        </w:rPr>
        <w:t>-</w:t>
      </w:r>
      <w:r w:rsidR="00226BED">
        <w:rPr>
          <w:rFonts w:ascii="Arial" w:hAnsi="Arial" w:cs="Arial"/>
        </w:rPr>
        <w:t xml:space="preserve">Pflasterplatten </w:t>
      </w:r>
      <w:proofErr w:type="gramStart"/>
      <w:r w:rsidR="00226BED">
        <w:rPr>
          <w:rFonts w:ascii="Arial" w:hAnsi="Arial" w:cs="Arial"/>
        </w:rPr>
        <w:t>mit</w:t>
      </w:r>
      <w:r w:rsidR="00E52444">
        <w:rPr>
          <w:rFonts w:ascii="Arial" w:hAnsi="Arial" w:cs="Arial"/>
        </w:rPr>
        <w:t xml:space="preserve"> </w:t>
      </w:r>
      <w:r w:rsidR="00226BED">
        <w:rPr>
          <w:rFonts w:ascii="Arial" w:hAnsi="Arial" w:cs="Arial"/>
        </w:rPr>
        <w:t>einer Dicke</w:t>
      </w:r>
      <w:proofErr w:type="gramEnd"/>
      <w:r w:rsidR="00226BED">
        <w:rPr>
          <w:rFonts w:ascii="Arial" w:hAnsi="Arial" w:cs="Arial"/>
        </w:rPr>
        <w:t xml:space="preserve"> von nur 7 cm gewährleistet Stabilität auch für befahrbare Flächen</w:t>
      </w:r>
      <w:r w:rsidR="007C122B">
        <w:rPr>
          <w:rFonts w:ascii="Arial" w:hAnsi="Arial" w:cs="Arial"/>
        </w:rPr>
        <w:t>.</w:t>
      </w:r>
    </w:p>
    <w:p w14:paraId="201D1422" w14:textId="77777777" w:rsidR="0093541E" w:rsidRDefault="0093541E" w:rsidP="0099364E">
      <w:pPr>
        <w:spacing w:line="360" w:lineRule="auto"/>
        <w:rPr>
          <w:rFonts w:ascii="Arial" w:hAnsi="Arial" w:cs="Arial"/>
        </w:rPr>
      </w:pPr>
    </w:p>
    <w:bookmarkEnd w:id="0"/>
    <w:p w14:paraId="169A0CE8" w14:textId="77777777" w:rsidR="0093541E" w:rsidRPr="0093541E" w:rsidRDefault="0093541E" w:rsidP="0099364E">
      <w:pPr>
        <w:spacing w:line="360" w:lineRule="auto"/>
        <w:rPr>
          <w:rFonts w:ascii="Arial" w:hAnsi="Arial" w:cs="Arial"/>
        </w:rPr>
      </w:pPr>
    </w:p>
    <w:sectPr w:rsidR="0093541E" w:rsidRPr="0093541E" w:rsidSect="006B33E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28E6"/>
    <w:rsid w:val="000F1729"/>
    <w:rsid w:val="001E773F"/>
    <w:rsid w:val="00226BED"/>
    <w:rsid w:val="002C4CFB"/>
    <w:rsid w:val="004328E6"/>
    <w:rsid w:val="00481358"/>
    <w:rsid w:val="005E2F87"/>
    <w:rsid w:val="006B33E5"/>
    <w:rsid w:val="007C122B"/>
    <w:rsid w:val="008C12F1"/>
    <w:rsid w:val="0093541E"/>
    <w:rsid w:val="00990E74"/>
    <w:rsid w:val="0099364E"/>
    <w:rsid w:val="009F6B95"/>
    <w:rsid w:val="00B14335"/>
    <w:rsid w:val="00B2182D"/>
    <w:rsid w:val="00D9050A"/>
    <w:rsid w:val="00E15C0A"/>
    <w:rsid w:val="00E433EB"/>
    <w:rsid w:val="00E52444"/>
    <w:rsid w:val="00EE65C2"/>
    <w:rsid w:val="00F11291"/>
    <w:rsid w:val="00F75706"/>
    <w:rsid w:val="00F86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EC5C97"/>
  <w15:chartTrackingRefBased/>
  <w15:docId w15:val="{65C20086-A9A3-4A1E-A138-C1DEBF3C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Gisdol, Frank</cp:lastModifiedBy>
  <cp:revision>2</cp:revision>
  <dcterms:created xsi:type="dcterms:W3CDTF">2021-03-15T10:50:00Z</dcterms:created>
  <dcterms:modified xsi:type="dcterms:W3CDTF">2021-03-15T10:50:00Z</dcterms:modified>
</cp:coreProperties>
</file>