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9306A" w14:textId="55B160FD" w:rsidR="00EF4D91" w:rsidRPr="00927771" w:rsidRDefault="000E3C24" w:rsidP="00EF4D91">
      <w:pPr>
        <w:rPr>
          <w:b/>
          <w:sz w:val="24"/>
          <w:szCs w:val="24"/>
        </w:rPr>
      </w:pPr>
      <w:r w:rsidRPr="000E3C24">
        <w:rPr>
          <w:b/>
          <w:sz w:val="24"/>
          <w:szCs w:val="24"/>
        </w:rPr>
        <w:t xml:space="preserve">Entwässerungssystem </w:t>
      </w:r>
      <w:r w:rsidR="00BD655B">
        <w:rPr>
          <w:b/>
          <w:sz w:val="24"/>
          <w:szCs w:val="24"/>
        </w:rPr>
        <w:t>AQUA</w:t>
      </w:r>
      <w:r w:rsidR="00927771">
        <w:rPr>
          <w:b/>
          <w:sz w:val="24"/>
          <w:szCs w:val="24"/>
        </w:rPr>
        <w:t>RENA</w:t>
      </w:r>
      <w:r w:rsidRPr="000E3C24">
        <w:rPr>
          <w:rFonts w:cs="Arial"/>
          <w:b/>
          <w:sz w:val="24"/>
          <w:szCs w:val="24"/>
          <w:vertAlign w:val="superscript"/>
        </w:rPr>
        <w:t>®</w:t>
      </w:r>
      <w:r w:rsidR="00927771">
        <w:rPr>
          <w:rFonts w:cs="Arial"/>
          <w:b/>
          <w:sz w:val="24"/>
          <w:szCs w:val="24"/>
          <w:vertAlign w:val="superscript"/>
        </w:rPr>
        <w:t xml:space="preserve"> </w:t>
      </w:r>
      <w:r w:rsidR="00927771">
        <w:rPr>
          <w:rFonts w:cs="Arial"/>
          <w:b/>
          <w:sz w:val="24"/>
          <w:szCs w:val="24"/>
        </w:rPr>
        <w:t>STABILO</w:t>
      </w:r>
    </w:p>
    <w:p w14:paraId="69933ACE" w14:textId="77777777" w:rsidR="00EF4D91" w:rsidRDefault="00EF4D91" w:rsidP="00EF4D91">
      <w:r>
        <w:rPr>
          <w:noProof/>
        </w:rPr>
        <mc:AlternateContent>
          <mc:Choice Requires="wps">
            <w:drawing>
              <wp:anchor distT="0" distB="0" distL="114300" distR="114300" simplePos="0" relativeHeight="251661312" behindDoc="0" locked="0" layoutInCell="1" allowOverlap="1" wp14:anchorId="269300ED" wp14:editId="70974702">
                <wp:simplePos x="0" y="0"/>
                <wp:positionH relativeFrom="column">
                  <wp:posOffset>-36195</wp:posOffset>
                </wp:positionH>
                <wp:positionV relativeFrom="paragraph">
                  <wp:posOffset>96520</wp:posOffset>
                </wp:positionV>
                <wp:extent cx="5972810" cy="90805"/>
                <wp:effectExtent l="0" t="3810" r="11430" b="2921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90805"/>
                        </a:xfrm>
                        <a:prstGeom prst="rect">
                          <a:avLst/>
                        </a:prstGeom>
                        <a:solidFill>
                          <a:srgbClr val="A5A5A5"/>
                        </a:solidFill>
                        <a:ln>
                          <a:noFill/>
                        </a:ln>
                        <a:effectLst>
                          <a:outerShdw dist="28398" dir="3806097" algn="ctr" rotWithShape="0">
                            <a:srgbClr val="7F7F7F">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E8C7D" id="Rechteck 2" o:spid="_x0000_s1026" style="position:absolute;margin-left:-2.85pt;margin-top:7.6pt;width:470.3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" fillcolor="#a5a5a5" stroked="f" strokecolor="#f2f2f2" strokeweight="3pt">
                <v:shadow on="t" color="#7f7f7f" opacity=".5" offset="1pt"/>
              </v:rect>
            </w:pict>
          </mc:Fallback>
        </mc:AlternateContent>
      </w:r>
    </w:p>
    <w:p w14:paraId="5043EB0B" w14:textId="77777777" w:rsidR="00EF4D91" w:rsidRDefault="00EF4D91" w:rsidP="00EF4D91"/>
    <w:p w14:paraId="589CE8A6" w14:textId="77777777" w:rsidR="00EF4D91" w:rsidRPr="00E362A6" w:rsidRDefault="00EF4D91" w:rsidP="00EF4D91">
      <w:pPr>
        <w:rPr>
          <w:sz w:val="20"/>
          <w:u w:val="single"/>
        </w:rPr>
      </w:pPr>
      <w:r w:rsidRPr="00E362A6">
        <w:rPr>
          <w:sz w:val="20"/>
          <w:u w:val="single"/>
        </w:rPr>
        <w:t>Bitte beachten</w:t>
      </w:r>
    </w:p>
    <w:p w14:paraId="1696187A" w14:textId="77777777" w:rsidR="00EF4D91" w:rsidRPr="00E362A6" w:rsidRDefault="00EF4D91" w:rsidP="00EF4D91">
      <w:pPr>
        <w:jc w:val="both"/>
        <w:rPr>
          <w:rFonts w:cs="Arial"/>
          <w:sz w:val="16"/>
          <w:szCs w:val="16"/>
        </w:rPr>
      </w:pPr>
      <w:r w:rsidRPr="00E362A6">
        <w:rPr>
          <w:rFonts w:cs="Arial"/>
          <w:sz w:val="16"/>
          <w:szCs w:val="16"/>
        </w:rPr>
        <w:t>Dies ist eine unverbindliche Ausschreibungsempfehlung der braun-steine GmbH. Bitte übernehmen Sie den Inhalt dieser Ausschreibungshilfe nicht ungeprüft in Ihr Leistungsverzeichnis!</w:t>
      </w:r>
    </w:p>
    <w:p w14:paraId="01C3D059" w14:textId="77777777" w:rsidR="00EF4D91" w:rsidRPr="00E1278B" w:rsidRDefault="00EF4D91" w:rsidP="00EF4D91">
      <w:pPr>
        <w:jc w:val="both"/>
      </w:pPr>
    </w:p>
    <w:p w14:paraId="501C8ABF" w14:textId="77777777" w:rsidR="00EF4D91" w:rsidRDefault="00EF4D91" w:rsidP="00EF4D91">
      <w:pPr>
        <w:ind w:right="-2"/>
        <w:rPr>
          <w:sz w:val="20"/>
        </w:rPr>
      </w:pPr>
      <w:r w:rsidRPr="00336CAD">
        <w:rPr>
          <w:sz w:val="20"/>
        </w:rPr>
        <w:t>Pos.</w:t>
      </w:r>
      <w:r>
        <w:rPr>
          <w:sz w:val="20"/>
        </w:rPr>
        <w:t xml:space="preserve"> 1.1</w:t>
      </w:r>
    </w:p>
    <w:p w14:paraId="6B31A6FD" w14:textId="4B90AB7E" w:rsidR="000E3C24" w:rsidRPr="00927771" w:rsidRDefault="00BD655B" w:rsidP="000E3C24">
      <w:pPr>
        <w:keepNext/>
        <w:widowControl w:val="0"/>
        <w:tabs>
          <w:tab w:val="right" w:pos="283"/>
          <w:tab w:val="right" w:pos="1474"/>
          <w:tab w:val="left" w:pos="1757"/>
          <w:tab w:val="right" w:pos="7483"/>
          <w:tab w:val="center" w:pos="8164"/>
        </w:tabs>
        <w:autoSpaceDE w:val="0"/>
        <w:autoSpaceDN w:val="0"/>
        <w:adjustRightInd w:val="0"/>
        <w:outlineLvl w:val="3"/>
        <w:rPr>
          <w:rFonts w:cs="Arial"/>
          <w:b/>
          <w:bCs/>
          <w:sz w:val="20"/>
        </w:rPr>
      </w:pPr>
      <w:r>
        <w:rPr>
          <w:rFonts w:cs="Arial"/>
          <w:b/>
          <w:bCs/>
          <w:sz w:val="20"/>
        </w:rPr>
        <w:t>Entwässerungsrinne AQUA</w:t>
      </w:r>
      <w:r w:rsidR="00927771">
        <w:rPr>
          <w:rFonts w:cs="Arial"/>
          <w:b/>
          <w:bCs/>
          <w:sz w:val="20"/>
        </w:rPr>
        <w:t>RENA</w:t>
      </w:r>
      <w:r w:rsidR="000E3C24" w:rsidRPr="001A2E07">
        <w:rPr>
          <w:rFonts w:cs="Arial"/>
          <w:b/>
          <w:bCs/>
          <w:sz w:val="20"/>
          <w:vertAlign w:val="superscript"/>
        </w:rPr>
        <w:t>®</w:t>
      </w:r>
      <w:r w:rsidR="00927771">
        <w:rPr>
          <w:rFonts w:cs="Arial"/>
          <w:b/>
          <w:bCs/>
          <w:sz w:val="20"/>
          <w:vertAlign w:val="superscript"/>
        </w:rPr>
        <w:t xml:space="preserve"> </w:t>
      </w:r>
      <w:r w:rsidR="00927771">
        <w:rPr>
          <w:rFonts w:cs="Arial"/>
          <w:b/>
          <w:bCs/>
          <w:sz w:val="20"/>
        </w:rPr>
        <w:t>STABILO</w:t>
      </w:r>
    </w:p>
    <w:p w14:paraId="46BBA2CD" w14:textId="7E418BBB" w:rsidR="00930D2A" w:rsidRDefault="00927771" w:rsidP="00930D2A">
      <w:pPr>
        <w:ind w:right="-2"/>
        <w:rPr>
          <w:sz w:val="20"/>
        </w:rPr>
      </w:pPr>
      <w:r>
        <w:rPr>
          <w:bCs/>
          <w:sz w:val="20"/>
        </w:rPr>
        <w:t>Schlitzrinne</w:t>
      </w:r>
      <w:r w:rsidR="00930D2A">
        <w:rPr>
          <w:bCs/>
          <w:sz w:val="20"/>
        </w:rPr>
        <w:t xml:space="preserve"> aus Betonsteinen nach den Vorgaben der ATV DIN 18318 </w:t>
      </w:r>
      <w:r w:rsidR="00930D2A">
        <w:rPr>
          <w:sz w:val="20"/>
        </w:rPr>
        <w:t xml:space="preserve">und ZTV-Pflaster StB sowie den Einbaurichtlinien des Herstellers höhen- und fluchtgerecht versetzen. </w:t>
      </w:r>
    </w:p>
    <w:p w14:paraId="27617FFA" w14:textId="77777777" w:rsidR="00930D2A" w:rsidRDefault="00930D2A" w:rsidP="00930D2A">
      <w:pPr>
        <w:ind w:right="-2"/>
        <w:rPr>
          <w:sz w:val="20"/>
        </w:rPr>
      </w:pPr>
      <w:r>
        <w:rPr>
          <w:sz w:val="20"/>
        </w:rPr>
        <w:t>Die Steine sind auf ein mindestens 20 cm dickes Fundament aus frischem Beton C 20/25 zu versetzen. Die Steinunterseite ist unmittelbar vor dem Versetzen mit Haftvermittler zu versehen. Die Rückstütze ist „frisch in frisch“ mit einer Breite von 15 cm auszuführen, Einbau zwischen Schalung mit ausreichender Verdichtung. Die Höhe der Rückstütze richtet sich nach den angrenzenden Belägen.</w:t>
      </w:r>
    </w:p>
    <w:p w14:paraId="62776AD1" w14:textId="56719D40" w:rsidR="00930D2A" w:rsidRDefault="00930D2A" w:rsidP="00930D2A">
      <w:pPr>
        <w:ind w:right="-2"/>
        <w:rPr>
          <w:sz w:val="20"/>
        </w:rPr>
      </w:pPr>
      <w:r>
        <w:rPr>
          <w:sz w:val="20"/>
        </w:rPr>
        <w:t xml:space="preserve">Die </w:t>
      </w:r>
      <w:r w:rsidR="0093380F">
        <w:rPr>
          <w:sz w:val="20"/>
        </w:rPr>
        <w:t xml:space="preserve">Stirnseiten der </w:t>
      </w:r>
      <w:r w:rsidR="00927771">
        <w:rPr>
          <w:sz w:val="20"/>
        </w:rPr>
        <w:t>Rinnen</w:t>
      </w:r>
      <w:r>
        <w:rPr>
          <w:sz w:val="20"/>
        </w:rPr>
        <w:t xml:space="preserve">steine sind </w:t>
      </w:r>
      <w:r w:rsidR="00927771">
        <w:rPr>
          <w:sz w:val="20"/>
        </w:rPr>
        <w:t xml:space="preserve">direkt beim Versetzen mit Kartuschenkleber zu beaufschlagen und </w:t>
      </w:r>
      <w:r>
        <w:rPr>
          <w:sz w:val="20"/>
        </w:rPr>
        <w:t xml:space="preserve">mit Fugenbreiten von </w:t>
      </w:r>
      <w:r w:rsidR="00927771">
        <w:rPr>
          <w:sz w:val="20"/>
        </w:rPr>
        <w:t>4 - 6</w:t>
      </w:r>
      <w:r>
        <w:rPr>
          <w:sz w:val="20"/>
        </w:rPr>
        <w:t xml:space="preserve"> mm zu versetzen</w:t>
      </w:r>
      <w:r w:rsidR="00927771">
        <w:rPr>
          <w:sz w:val="20"/>
        </w:rPr>
        <w:t>.</w:t>
      </w:r>
    </w:p>
    <w:p w14:paraId="567F0393" w14:textId="4819E38A" w:rsidR="00927771" w:rsidRDefault="00927771" w:rsidP="00930D2A">
      <w:pPr>
        <w:ind w:right="-2"/>
        <w:rPr>
          <w:sz w:val="20"/>
        </w:rPr>
      </w:pPr>
      <w:r>
        <w:rPr>
          <w:sz w:val="20"/>
        </w:rPr>
        <w:t>Kleber: SANTURO FIX, Hersteller braun-steine GmbH oder gleichwertig.</w:t>
      </w:r>
    </w:p>
    <w:p w14:paraId="46950172" w14:textId="77777777" w:rsidR="000E3C24" w:rsidRDefault="000E3C24" w:rsidP="000E3C24">
      <w:pPr>
        <w:widowControl w:val="0"/>
        <w:tabs>
          <w:tab w:val="right" w:pos="283"/>
          <w:tab w:val="right" w:pos="1474"/>
          <w:tab w:val="left" w:pos="1757"/>
          <w:tab w:val="center" w:pos="5791"/>
          <w:tab w:val="right" w:pos="7483"/>
          <w:tab w:val="center" w:pos="8107"/>
        </w:tabs>
        <w:autoSpaceDE w:val="0"/>
        <w:autoSpaceDN w:val="0"/>
        <w:adjustRightInd w:val="0"/>
        <w:ind w:right="2198"/>
        <w:rPr>
          <w:rFonts w:cs="Arial"/>
          <w:sz w:val="20"/>
        </w:rPr>
      </w:pPr>
    </w:p>
    <w:p w14:paraId="1510C9EC" w14:textId="69CFD795" w:rsidR="000E3C24" w:rsidRPr="000E3C24" w:rsidRDefault="000E3C24" w:rsidP="000E3C24">
      <w:pPr>
        <w:widowControl w:val="0"/>
        <w:tabs>
          <w:tab w:val="right" w:pos="283"/>
          <w:tab w:val="right" w:pos="1474"/>
          <w:tab w:val="left" w:pos="1757"/>
          <w:tab w:val="center" w:pos="5791"/>
          <w:tab w:val="right" w:pos="7483"/>
          <w:tab w:val="center" w:pos="8107"/>
        </w:tabs>
        <w:autoSpaceDE w:val="0"/>
        <w:autoSpaceDN w:val="0"/>
        <w:adjustRightInd w:val="0"/>
        <w:ind w:right="2198"/>
        <w:rPr>
          <w:rFonts w:cs="Arial"/>
          <w:sz w:val="20"/>
          <w:u w:val="single"/>
        </w:rPr>
      </w:pPr>
      <w:r w:rsidRPr="000E3C24">
        <w:rPr>
          <w:rFonts w:cs="Arial"/>
          <w:sz w:val="20"/>
          <w:u w:val="single"/>
        </w:rPr>
        <w:t>Produktspezifische Eigenschaften:</w:t>
      </w:r>
    </w:p>
    <w:p w14:paraId="658E4FA2" w14:textId="4310CB44" w:rsidR="000E3C24" w:rsidRPr="000E3C24" w:rsidRDefault="000E3C24" w:rsidP="00DF05F0">
      <w:pPr>
        <w:widowControl w:val="0"/>
        <w:tabs>
          <w:tab w:val="right" w:pos="283"/>
          <w:tab w:val="right" w:pos="1474"/>
          <w:tab w:val="left" w:pos="1757"/>
          <w:tab w:val="center" w:pos="5791"/>
          <w:tab w:val="right" w:pos="7483"/>
          <w:tab w:val="center" w:pos="8107"/>
        </w:tabs>
        <w:autoSpaceDE w:val="0"/>
        <w:autoSpaceDN w:val="0"/>
        <w:adjustRightInd w:val="0"/>
        <w:ind w:right="-2"/>
        <w:rPr>
          <w:rFonts w:cs="Arial"/>
          <w:sz w:val="20"/>
        </w:rPr>
      </w:pPr>
      <w:r w:rsidRPr="000E3C24">
        <w:rPr>
          <w:rFonts w:cs="Arial"/>
          <w:sz w:val="20"/>
        </w:rPr>
        <w:t xml:space="preserve">Produktname: </w:t>
      </w:r>
      <w:r w:rsidR="00930D2A">
        <w:rPr>
          <w:rFonts w:cs="Arial"/>
          <w:sz w:val="20"/>
        </w:rPr>
        <w:t>Entwässerungsrinne AQUA</w:t>
      </w:r>
      <w:r w:rsidR="00927771">
        <w:rPr>
          <w:rFonts w:cs="Arial"/>
          <w:sz w:val="20"/>
        </w:rPr>
        <w:t>RENA</w:t>
      </w:r>
      <w:r w:rsidRPr="000E3C24">
        <w:rPr>
          <w:rFonts w:cs="Arial"/>
          <w:sz w:val="20"/>
          <w:vertAlign w:val="superscript"/>
        </w:rPr>
        <w:t>®</w:t>
      </w:r>
      <w:r w:rsidR="00927771">
        <w:rPr>
          <w:rFonts w:cs="Arial"/>
          <w:sz w:val="20"/>
          <w:vertAlign w:val="superscript"/>
        </w:rPr>
        <w:t xml:space="preserve"> </w:t>
      </w:r>
      <w:r w:rsidR="00927771">
        <w:rPr>
          <w:rFonts w:cs="Arial"/>
          <w:sz w:val="20"/>
        </w:rPr>
        <w:t>STABILO</w:t>
      </w:r>
      <w:r>
        <w:rPr>
          <w:rFonts w:cs="Arial"/>
          <w:sz w:val="20"/>
        </w:rPr>
        <w:t>,</w:t>
      </w:r>
    </w:p>
    <w:p w14:paraId="402C19C2" w14:textId="162C5903" w:rsidR="00DF05F0" w:rsidRDefault="000E3C24" w:rsidP="00927771">
      <w:pPr>
        <w:widowControl w:val="0"/>
        <w:tabs>
          <w:tab w:val="right" w:pos="283"/>
          <w:tab w:val="right" w:pos="1474"/>
          <w:tab w:val="left" w:pos="1757"/>
          <w:tab w:val="center" w:pos="5791"/>
          <w:tab w:val="right" w:pos="7483"/>
          <w:tab w:val="center" w:pos="8107"/>
        </w:tabs>
        <w:autoSpaceDE w:val="0"/>
        <w:autoSpaceDN w:val="0"/>
        <w:adjustRightInd w:val="0"/>
        <w:ind w:right="-2"/>
        <w:rPr>
          <w:rFonts w:cs="Arial"/>
          <w:sz w:val="20"/>
        </w:rPr>
      </w:pPr>
      <w:r>
        <w:rPr>
          <w:rFonts w:cs="Arial"/>
          <w:sz w:val="20"/>
        </w:rPr>
        <w:t xml:space="preserve">Massives </w:t>
      </w:r>
      <w:r w:rsidR="00DF05F0">
        <w:rPr>
          <w:rFonts w:cs="Arial"/>
          <w:sz w:val="20"/>
        </w:rPr>
        <w:t>Rinnen</w:t>
      </w:r>
      <w:r>
        <w:rPr>
          <w:rFonts w:cs="Arial"/>
          <w:sz w:val="20"/>
        </w:rPr>
        <w:t xml:space="preserve">element </w:t>
      </w:r>
      <w:r w:rsidR="00927771">
        <w:rPr>
          <w:rFonts w:cs="Arial"/>
          <w:sz w:val="20"/>
        </w:rPr>
        <w:t xml:space="preserve">aus Beton </w:t>
      </w:r>
      <w:r>
        <w:rPr>
          <w:rFonts w:cs="Arial"/>
          <w:sz w:val="20"/>
        </w:rPr>
        <w:t xml:space="preserve">mit </w:t>
      </w:r>
      <w:r w:rsidR="00927771">
        <w:rPr>
          <w:rFonts w:cs="Arial"/>
          <w:sz w:val="20"/>
        </w:rPr>
        <w:t>18 mm Schlitzbreite und 100 mm Durchflußquerschnitt,</w:t>
      </w:r>
    </w:p>
    <w:p w14:paraId="4B71476C" w14:textId="78B3A883" w:rsidR="00927771" w:rsidRDefault="00927771" w:rsidP="00927771">
      <w:pPr>
        <w:widowControl w:val="0"/>
        <w:tabs>
          <w:tab w:val="right" w:pos="283"/>
          <w:tab w:val="right" w:pos="1474"/>
          <w:tab w:val="left" w:pos="1757"/>
          <w:tab w:val="center" w:pos="5791"/>
          <w:tab w:val="right" w:pos="7483"/>
          <w:tab w:val="center" w:pos="8107"/>
        </w:tabs>
        <w:autoSpaceDE w:val="0"/>
        <w:autoSpaceDN w:val="0"/>
        <w:adjustRightInd w:val="0"/>
        <w:ind w:right="-2"/>
        <w:rPr>
          <w:rFonts w:cs="Arial"/>
          <w:sz w:val="20"/>
        </w:rPr>
      </w:pPr>
      <w:r>
        <w:rPr>
          <w:rFonts w:cs="Arial"/>
          <w:sz w:val="20"/>
        </w:rPr>
        <w:t>Belastungsklasse F 900 + R Typ M,</w:t>
      </w:r>
    </w:p>
    <w:p w14:paraId="7E86179C" w14:textId="77777777" w:rsidR="00380E9D" w:rsidRDefault="00380E9D" w:rsidP="00380E9D">
      <w:pPr>
        <w:ind w:right="2408"/>
        <w:jc w:val="both"/>
        <w:rPr>
          <w:sz w:val="20"/>
        </w:rPr>
      </w:pPr>
      <w:r>
        <w:rPr>
          <w:sz w:val="20"/>
        </w:rPr>
        <w:t>Einfärbung: UV-beständige anorganische Pigmente,</w:t>
      </w:r>
    </w:p>
    <w:p w14:paraId="7944AE89" w14:textId="5C858CF4" w:rsidR="00380E9D" w:rsidRDefault="00380E9D" w:rsidP="00380E9D">
      <w:pPr>
        <w:ind w:right="2408"/>
        <w:jc w:val="both"/>
        <w:rPr>
          <w:sz w:val="20"/>
        </w:rPr>
      </w:pPr>
      <w:r>
        <w:rPr>
          <w:sz w:val="20"/>
        </w:rPr>
        <w:t xml:space="preserve">Oberfläche: </w:t>
      </w:r>
      <w:r w:rsidR="00927771">
        <w:rPr>
          <w:sz w:val="20"/>
        </w:rPr>
        <w:t>unbearbeitet</w:t>
      </w:r>
      <w:r w:rsidRPr="0036238E">
        <w:rPr>
          <w:sz w:val="20"/>
        </w:rPr>
        <w:t>,</w:t>
      </w:r>
    </w:p>
    <w:p w14:paraId="0AC5CAFD" w14:textId="048C9CC5" w:rsidR="00380E9D" w:rsidRDefault="00380E9D" w:rsidP="00380E9D">
      <w:pPr>
        <w:tabs>
          <w:tab w:val="left" w:pos="7938"/>
        </w:tabs>
        <w:ind w:right="-2"/>
        <w:rPr>
          <w:sz w:val="20"/>
        </w:rPr>
      </w:pPr>
      <w:r>
        <w:rPr>
          <w:sz w:val="20"/>
        </w:rPr>
        <w:t>Gleit-/ Rutschwiderstand: R 1</w:t>
      </w:r>
      <w:r w:rsidR="00927771">
        <w:rPr>
          <w:sz w:val="20"/>
        </w:rPr>
        <w:t>1</w:t>
      </w:r>
      <w:r>
        <w:rPr>
          <w:sz w:val="20"/>
        </w:rPr>
        <w:t>,</w:t>
      </w:r>
      <w:r w:rsidRPr="00E52197">
        <w:rPr>
          <w:rFonts w:ascii="ArialNarrow" w:hAnsi="ArialNarrow"/>
          <w:snapToGrid w:val="0"/>
          <w:sz w:val="20"/>
        </w:rPr>
        <w:t xml:space="preserve"> </w:t>
      </w:r>
      <w:r>
        <w:rPr>
          <w:rFonts w:ascii="ArialNarrow" w:hAnsi="ArialNarrow"/>
          <w:snapToGrid w:val="0"/>
          <w:sz w:val="20"/>
        </w:rPr>
        <w:t>nassbelasteter Barfußbereich Klasse C.</w:t>
      </w:r>
      <w:r>
        <w:rPr>
          <w:sz w:val="20"/>
        </w:rPr>
        <w:t xml:space="preserve"> </w:t>
      </w:r>
    </w:p>
    <w:p w14:paraId="512A2793" w14:textId="2F8033DC" w:rsidR="000E3C24" w:rsidRDefault="000E3C24" w:rsidP="000E3C24">
      <w:pPr>
        <w:widowControl w:val="0"/>
        <w:tabs>
          <w:tab w:val="right" w:pos="283"/>
          <w:tab w:val="right" w:pos="1474"/>
          <w:tab w:val="left" w:pos="1757"/>
          <w:tab w:val="center" w:pos="5791"/>
          <w:tab w:val="right" w:pos="7483"/>
          <w:tab w:val="center" w:pos="8107"/>
        </w:tabs>
        <w:autoSpaceDE w:val="0"/>
        <w:autoSpaceDN w:val="0"/>
        <w:adjustRightInd w:val="0"/>
        <w:ind w:right="2198"/>
        <w:rPr>
          <w:rFonts w:cs="Arial"/>
          <w:sz w:val="20"/>
        </w:rPr>
      </w:pPr>
    </w:p>
    <w:p w14:paraId="572473BA" w14:textId="6956815A" w:rsidR="000E3C24" w:rsidRDefault="00380E9D" w:rsidP="000E3C24">
      <w:pPr>
        <w:widowControl w:val="0"/>
        <w:tabs>
          <w:tab w:val="right" w:pos="283"/>
          <w:tab w:val="right" w:pos="1474"/>
          <w:tab w:val="left" w:pos="1757"/>
          <w:tab w:val="center" w:pos="5791"/>
          <w:tab w:val="right" w:pos="7483"/>
          <w:tab w:val="center" w:pos="8107"/>
        </w:tabs>
        <w:autoSpaceDE w:val="0"/>
        <w:autoSpaceDN w:val="0"/>
        <w:adjustRightInd w:val="0"/>
        <w:ind w:right="2198"/>
        <w:rPr>
          <w:rFonts w:cs="Arial"/>
          <w:sz w:val="20"/>
        </w:rPr>
      </w:pPr>
      <w:r>
        <w:rPr>
          <w:rFonts w:cs="Arial"/>
          <w:sz w:val="20"/>
        </w:rPr>
        <w:t>Nennmaß</w:t>
      </w:r>
      <w:r w:rsidR="00E102E0">
        <w:rPr>
          <w:rFonts w:cs="Arial"/>
          <w:sz w:val="20"/>
        </w:rPr>
        <w:t xml:space="preserve"> (L x B x H): </w:t>
      </w:r>
      <w:r w:rsidR="00927771">
        <w:rPr>
          <w:rFonts w:cs="Arial"/>
          <w:sz w:val="20"/>
        </w:rPr>
        <w:t>498</w:t>
      </w:r>
      <w:r w:rsidR="00E102E0">
        <w:rPr>
          <w:rFonts w:cs="Arial"/>
          <w:sz w:val="20"/>
        </w:rPr>
        <w:t xml:space="preserve"> x </w:t>
      </w:r>
      <w:r w:rsidR="00927771">
        <w:rPr>
          <w:rFonts w:cs="Arial"/>
          <w:sz w:val="20"/>
        </w:rPr>
        <w:t>200</w:t>
      </w:r>
      <w:r w:rsidR="00E102E0">
        <w:rPr>
          <w:rFonts w:cs="Arial"/>
          <w:sz w:val="20"/>
        </w:rPr>
        <w:t xml:space="preserve"> x </w:t>
      </w:r>
      <w:r>
        <w:rPr>
          <w:rFonts w:cs="Arial"/>
          <w:sz w:val="20"/>
        </w:rPr>
        <w:t>200</w:t>
      </w:r>
      <w:r w:rsidR="00E102E0">
        <w:rPr>
          <w:rFonts w:cs="Arial"/>
          <w:sz w:val="20"/>
        </w:rPr>
        <w:t xml:space="preserve"> mm</w:t>
      </w:r>
    </w:p>
    <w:p w14:paraId="3E9B205A" w14:textId="32CA80ED" w:rsidR="00312633" w:rsidRPr="00F65862" w:rsidRDefault="00312633" w:rsidP="00312633">
      <w:pPr>
        <w:ind w:right="-2"/>
        <w:jc w:val="both"/>
        <w:rPr>
          <w:sz w:val="20"/>
        </w:rPr>
      </w:pPr>
      <w:r>
        <w:rPr>
          <w:sz w:val="20"/>
        </w:rPr>
        <w:t>Oberfläche/</w:t>
      </w:r>
      <w:r w:rsidRPr="00F65862">
        <w:rPr>
          <w:sz w:val="20"/>
        </w:rPr>
        <w:t>Farbe</w:t>
      </w:r>
      <w:r>
        <w:rPr>
          <w:sz w:val="20"/>
        </w:rPr>
        <w:t>:</w:t>
      </w:r>
      <w:r w:rsidRPr="00F65862">
        <w:rPr>
          <w:sz w:val="20"/>
        </w:rPr>
        <w:t xml:space="preserve"> </w:t>
      </w:r>
      <w:sdt>
        <w:sdtPr>
          <w:rPr>
            <w:sz w:val="20"/>
          </w:rPr>
          <w:id w:val="-2086995096"/>
          <w:placeholder>
            <w:docPart w:val="FF46DF5DE8574AF9B2C4A9C05ECFB83A"/>
          </w:placeholder>
          <w:showingPlcHdr/>
          <w15:color w:val="999999"/>
          <w:dropDownList>
            <w:listItem w:value="Wählen Sie ein Element aus."/>
            <w:listItem w:displayText="ARCADO Opalgrau II Nr. 13" w:value="ARCADO Opalgrau II Nr. 13"/>
            <w:listItem w:displayText="ARCADO Schiefergrau II Nr. 16" w:value="ARCADO Schiefergrau II Nr. 16"/>
            <w:listItem w:displayText="SPIRELL Naturgrau II Nr. 10" w:value="SPIRELL Naturgrau II Nr. 10"/>
            <w:listItem w:displayText="SPIRELL Anthrazit II Nr. 20" w:value="SPIRELL Anthrazit II Nr. 20"/>
          </w:dropDownList>
        </w:sdtPr>
        <w:sdtEndPr/>
        <w:sdtContent>
          <w:r w:rsidRPr="00F65862">
            <w:rPr>
              <w:rStyle w:val="Platzhaltertext"/>
              <w:color w:val="FF0000"/>
            </w:rPr>
            <w:t>Wählen Sie ein Element aus</w:t>
          </w:r>
        </w:sdtContent>
      </w:sdt>
    </w:p>
    <w:p w14:paraId="5A610C31" w14:textId="77777777" w:rsidR="00EF4D91" w:rsidRDefault="00EF4D91" w:rsidP="00EF4D91">
      <w:pPr>
        <w:ind w:right="-2"/>
        <w:jc w:val="both"/>
        <w:rPr>
          <w:sz w:val="20"/>
        </w:rPr>
      </w:pPr>
    </w:p>
    <w:p w14:paraId="581D9103" w14:textId="77777777" w:rsidR="00EF4D91" w:rsidRPr="00F22AA8" w:rsidRDefault="00EF4D91" w:rsidP="00EF4D91">
      <w:pPr>
        <w:ind w:right="-2"/>
        <w:jc w:val="both"/>
        <w:rPr>
          <w:sz w:val="20"/>
        </w:rPr>
      </w:pPr>
      <w:bookmarkStart w:id="0" w:name="_Hlk46842840"/>
      <w:r w:rsidRPr="00F22AA8">
        <w:rPr>
          <w:sz w:val="20"/>
        </w:rPr>
        <w:t>Liefernachweis:</w:t>
      </w:r>
      <w:r w:rsidRPr="00F22AA8">
        <w:rPr>
          <w:sz w:val="20"/>
        </w:rPr>
        <w:tab/>
      </w:r>
      <w:r w:rsidRPr="00F22AA8">
        <w:rPr>
          <w:sz w:val="20"/>
        </w:rPr>
        <w:tab/>
        <w:t>braun-steine GmbH</w:t>
      </w:r>
    </w:p>
    <w:p w14:paraId="0150F86F" w14:textId="77777777" w:rsidR="00EF4D91" w:rsidRDefault="00EF4D91" w:rsidP="00EF4D91">
      <w:pPr>
        <w:ind w:right="-2"/>
        <w:jc w:val="both"/>
        <w:rPr>
          <w:sz w:val="20"/>
        </w:rPr>
      </w:pPr>
      <w:r>
        <w:rPr>
          <w:sz w:val="20"/>
        </w:rPr>
        <w:tab/>
      </w:r>
      <w:r>
        <w:rPr>
          <w:sz w:val="20"/>
        </w:rPr>
        <w:tab/>
      </w:r>
      <w:r>
        <w:rPr>
          <w:sz w:val="20"/>
        </w:rPr>
        <w:tab/>
        <w:t>Hauptstraße 5 – 7</w:t>
      </w:r>
    </w:p>
    <w:p w14:paraId="1A5773B9" w14:textId="77777777" w:rsidR="00EF4D91" w:rsidRDefault="00EF4D91" w:rsidP="00EF4D91">
      <w:pPr>
        <w:ind w:right="-2"/>
        <w:jc w:val="both"/>
        <w:rPr>
          <w:sz w:val="20"/>
        </w:rPr>
      </w:pPr>
      <w:r>
        <w:rPr>
          <w:sz w:val="20"/>
        </w:rPr>
        <w:tab/>
      </w:r>
      <w:r>
        <w:rPr>
          <w:sz w:val="20"/>
        </w:rPr>
        <w:tab/>
      </w:r>
      <w:r>
        <w:rPr>
          <w:sz w:val="20"/>
        </w:rPr>
        <w:tab/>
        <w:t>73340 Amstetten</w:t>
      </w:r>
    </w:p>
    <w:bookmarkEnd w:id="0"/>
    <w:p w14:paraId="5485F9AA" w14:textId="77777777" w:rsidR="00940796" w:rsidRDefault="00940796" w:rsidP="00EF4D91">
      <w:pPr>
        <w:rPr>
          <w:b/>
          <w:sz w:val="20"/>
        </w:rPr>
      </w:pPr>
    </w:p>
    <w:p w14:paraId="0537D4B3" w14:textId="07B8B860" w:rsidR="00EF4D91" w:rsidRDefault="00EF4D91" w:rsidP="00EF4D91">
      <w:pPr>
        <w:rPr>
          <w:b/>
          <w:sz w:val="20"/>
        </w:rPr>
      </w:pPr>
      <w:r>
        <w:rPr>
          <w:b/>
          <w:sz w:val="20"/>
        </w:rPr>
        <w:t>Menge</w:t>
      </w:r>
      <w:r>
        <w:rPr>
          <w:b/>
          <w:sz w:val="20"/>
        </w:rPr>
        <w:tab/>
      </w:r>
      <w:r>
        <w:rPr>
          <w:b/>
          <w:sz w:val="20"/>
        </w:rPr>
        <w:tab/>
        <w:t>__________ m</w:t>
      </w:r>
      <w:r w:rsidR="00E102E0">
        <w:rPr>
          <w:b/>
          <w:sz w:val="20"/>
        </w:rPr>
        <w:tab/>
      </w:r>
      <w:r w:rsidR="00E102E0">
        <w:rPr>
          <w:b/>
          <w:sz w:val="20"/>
        </w:rPr>
        <w:tab/>
      </w:r>
      <w:r w:rsidRPr="000E2188">
        <w:rPr>
          <w:b/>
          <w:sz w:val="20"/>
        </w:rPr>
        <w:tab/>
      </w:r>
      <w:r w:rsidR="00E102E0">
        <w:rPr>
          <w:b/>
          <w:sz w:val="20"/>
        </w:rPr>
        <w:tab/>
      </w:r>
      <w:r>
        <w:rPr>
          <w:b/>
          <w:sz w:val="20"/>
        </w:rPr>
        <w:t>EP___</w:t>
      </w:r>
      <w:r w:rsidRPr="000E2188">
        <w:rPr>
          <w:b/>
          <w:sz w:val="20"/>
        </w:rPr>
        <w:t>_</w:t>
      </w:r>
      <w:r>
        <w:rPr>
          <w:b/>
          <w:sz w:val="20"/>
        </w:rPr>
        <w:t>__ € / m</w:t>
      </w:r>
      <w:r>
        <w:rPr>
          <w:b/>
          <w:sz w:val="20"/>
        </w:rPr>
        <w:tab/>
      </w:r>
      <w:r w:rsidRPr="000E2188">
        <w:rPr>
          <w:b/>
          <w:sz w:val="20"/>
        </w:rPr>
        <w:t>GP</w:t>
      </w:r>
      <w:r>
        <w:rPr>
          <w:b/>
          <w:sz w:val="20"/>
        </w:rPr>
        <w:t>______</w:t>
      </w:r>
      <w:r w:rsidRPr="000E2188">
        <w:rPr>
          <w:b/>
          <w:sz w:val="20"/>
        </w:rPr>
        <w:t xml:space="preserve"> €</w:t>
      </w:r>
    </w:p>
    <w:p w14:paraId="49E784C5" w14:textId="41851884" w:rsidR="00EF4D91" w:rsidRDefault="00EF4D91" w:rsidP="00EF4D91">
      <w:pPr>
        <w:ind w:right="2408"/>
        <w:rPr>
          <w:sz w:val="20"/>
        </w:rPr>
      </w:pPr>
    </w:p>
    <w:p w14:paraId="2A0A4E8E" w14:textId="31629283" w:rsidR="00734A60" w:rsidRDefault="00734A60" w:rsidP="00EF4D91">
      <w:pPr>
        <w:ind w:right="2408"/>
        <w:rPr>
          <w:sz w:val="20"/>
        </w:rPr>
      </w:pPr>
    </w:p>
    <w:p w14:paraId="2D9B794B" w14:textId="77777777" w:rsidR="00B05E70" w:rsidRDefault="00B05E70" w:rsidP="00EF4D91">
      <w:pPr>
        <w:ind w:right="2408"/>
        <w:rPr>
          <w:sz w:val="20"/>
        </w:rPr>
      </w:pPr>
    </w:p>
    <w:p w14:paraId="71D36EDE" w14:textId="6EA160A1" w:rsidR="00091FC9" w:rsidRDefault="00091FC9" w:rsidP="00EF4D91">
      <w:pPr>
        <w:ind w:right="2408"/>
        <w:rPr>
          <w:sz w:val="20"/>
        </w:rPr>
      </w:pPr>
    </w:p>
    <w:p w14:paraId="06A64075" w14:textId="1370D6F8" w:rsidR="00B05E70" w:rsidRDefault="00B05E70" w:rsidP="00B05E70">
      <w:pPr>
        <w:spacing w:after="200" w:line="276" w:lineRule="auto"/>
        <w:rPr>
          <w:sz w:val="20"/>
        </w:rPr>
      </w:pPr>
      <w:r w:rsidRPr="00336CAD">
        <w:rPr>
          <w:sz w:val="20"/>
        </w:rPr>
        <w:t>Pos.</w:t>
      </w:r>
      <w:r>
        <w:rPr>
          <w:sz w:val="20"/>
        </w:rPr>
        <w:t xml:space="preserve"> 1.2</w:t>
      </w:r>
      <w:r>
        <w:rPr>
          <w:sz w:val="20"/>
        </w:rPr>
        <w:br/>
      </w:r>
      <w:r w:rsidRPr="00336CAD">
        <w:rPr>
          <w:b/>
          <w:sz w:val="20"/>
        </w:rPr>
        <w:t xml:space="preserve">Zulage </w:t>
      </w:r>
      <w:r>
        <w:rPr>
          <w:b/>
          <w:sz w:val="20"/>
        </w:rPr>
        <w:t>Rinnenstein schneiden</w:t>
      </w:r>
      <w:r>
        <w:rPr>
          <w:b/>
          <w:sz w:val="20"/>
        </w:rPr>
        <w:br/>
      </w:r>
      <w:r>
        <w:rPr>
          <w:sz w:val="20"/>
        </w:rPr>
        <w:t>Muldenstein aus</w:t>
      </w:r>
      <w:r w:rsidRPr="00336CAD">
        <w:rPr>
          <w:sz w:val="20"/>
        </w:rPr>
        <w:t xml:space="preserve"> Beton</w:t>
      </w:r>
      <w:r>
        <w:rPr>
          <w:sz w:val="20"/>
        </w:rPr>
        <w:t>,</w:t>
      </w:r>
      <w:r w:rsidRPr="00336CAD">
        <w:rPr>
          <w:sz w:val="20"/>
        </w:rPr>
        <w:t xml:space="preserve"> </w:t>
      </w:r>
      <w:r>
        <w:rPr>
          <w:sz w:val="20"/>
        </w:rPr>
        <w:t xml:space="preserve">D = 20 cm, auf Passmaß per Nassschnitt </w:t>
      </w:r>
      <w:r w:rsidRPr="00336CAD">
        <w:rPr>
          <w:sz w:val="20"/>
        </w:rPr>
        <w:t>trennen</w:t>
      </w:r>
      <w:r>
        <w:rPr>
          <w:sz w:val="20"/>
        </w:rPr>
        <w:t>. Gerader Schnitt.</w:t>
      </w:r>
    </w:p>
    <w:p w14:paraId="33038858" w14:textId="77777777" w:rsidR="00B05E70" w:rsidRPr="00336CAD" w:rsidRDefault="00B05E70" w:rsidP="00B05E70">
      <w:pPr>
        <w:ind w:left="705" w:right="2408" w:hanging="705"/>
        <w:jc w:val="both"/>
        <w:rPr>
          <w:sz w:val="20"/>
        </w:rPr>
      </w:pPr>
    </w:p>
    <w:p w14:paraId="29926885" w14:textId="77777777" w:rsidR="00B05E70" w:rsidRDefault="00B05E70" w:rsidP="00B05E70">
      <w:pPr>
        <w:rPr>
          <w:b/>
          <w:sz w:val="20"/>
        </w:rPr>
      </w:pPr>
      <w:r>
        <w:rPr>
          <w:b/>
          <w:sz w:val="20"/>
        </w:rPr>
        <w:t>Menge</w:t>
      </w:r>
      <w:r>
        <w:rPr>
          <w:b/>
          <w:sz w:val="20"/>
        </w:rPr>
        <w:tab/>
      </w:r>
      <w:r>
        <w:rPr>
          <w:b/>
          <w:sz w:val="20"/>
        </w:rPr>
        <w:tab/>
        <w:t>__________ lfm</w:t>
      </w:r>
      <w:r w:rsidRPr="000E2188">
        <w:rPr>
          <w:b/>
          <w:sz w:val="20"/>
        </w:rPr>
        <w:tab/>
      </w:r>
      <w:r w:rsidRPr="000E2188">
        <w:rPr>
          <w:b/>
          <w:sz w:val="20"/>
        </w:rPr>
        <w:tab/>
      </w:r>
      <w:r w:rsidRPr="000E2188">
        <w:rPr>
          <w:b/>
          <w:sz w:val="20"/>
        </w:rPr>
        <w:tab/>
      </w:r>
      <w:r>
        <w:rPr>
          <w:b/>
          <w:sz w:val="20"/>
        </w:rPr>
        <w:t>EP___</w:t>
      </w:r>
      <w:r w:rsidRPr="000E2188">
        <w:rPr>
          <w:b/>
          <w:sz w:val="20"/>
        </w:rPr>
        <w:t>_</w:t>
      </w:r>
      <w:r>
        <w:rPr>
          <w:b/>
          <w:sz w:val="20"/>
        </w:rPr>
        <w:t>__ € / lfm</w:t>
      </w:r>
      <w:r w:rsidRPr="000E2188">
        <w:rPr>
          <w:b/>
          <w:sz w:val="20"/>
        </w:rPr>
        <w:t xml:space="preserve">     </w:t>
      </w:r>
      <w:r>
        <w:rPr>
          <w:b/>
          <w:sz w:val="20"/>
        </w:rPr>
        <w:tab/>
      </w:r>
      <w:r w:rsidRPr="000E2188">
        <w:rPr>
          <w:b/>
          <w:sz w:val="20"/>
        </w:rPr>
        <w:t>GP</w:t>
      </w:r>
      <w:r>
        <w:rPr>
          <w:b/>
          <w:sz w:val="20"/>
        </w:rPr>
        <w:t>______</w:t>
      </w:r>
      <w:r w:rsidRPr="000E2188">
        <w:rPr>
          <w:b/>
          <w:sz w:val="20"/>
        </w:rPr>
        <w:t xml:space="preserve"> €</w:t>
      </w:r>
    </w:p>
    <w:p w14:paraId="70C073E8" w14:textId="77777777" w:rsidR="00B05E70" w:rsidRDefault="00B05E70" w:rsidP="00B05E70">
      <w:pPr>
        <w:rPr>
          <w:sz w:val="20"/>
        </w:rPr>
      </w:pPr>
    </w:p>
    <w:p w14:paraId="222B70F6" w14:textId="77777777" w:rsidR="00B05E70" w:rsidRDefault="00B05E70" w:rsidP="00B05E70">
      <w:pPr>
        <w:rPr>
          <w:sz w:val="20"/>
        </w:rPr>
      </w:pPr>
    </w:p>
    <w:p w14:paraId="77995392" w14:textId="77777777" w:rsidR="00B05E70" w:rsidRDefault="00B05E70" w:rsidP="00B05E70">
      <w:pPr>
        <w:spacing w:after="200" w:line="276" w:lineRule="auto"/>
        <w:rPr>
          <w:sz w:val="20"/>
        </w:rPr>
      </w:pPr>
    </w:p>
    <w:p w14:paraId="1FE3135C" w14:textId="77777777" w:rsidR="00B05E70" w:rsidRDefault="00B05E70">
      <w:pPr>
        <w:spacing w:after="200" w:line="276" w:lineRule="auto"/>
        <w:rPr>
          <w:sz w:val="20"/>
        </w:rPr>
      </w:pPr>
      <w:r>
        <w:rPr>
          <w:sz w:val="20"/>
        </w:rPr>
        <w:br w:type="page"/>
      </w:r>
    </w:p>
    <w:p w14:paraId="20B3F3E9" w14:textId="77777777" w:rsidR="00927771" w:rsidRDefault="00927771" w:rsidP="00927771">
      <w:pPr>
        <w:ind w:right="-2"/>
        <w:rPr>
          <w:sz w:val="20"/>
        </w:rPr>
      </w:pPr>
      <w:r w:rsidRPr="00336CAD">
        <w:rPr>
          <w:sz w:val="20"/>
        </w:rPr>
        <w:lastRenderedPageBreak/>
        <w:t>Pos.</w:t>
      </w:r>
      <w:r>
        <w:rPr>
          <w:sz w:val="20"/>
        </w:rPr>
        <w:t xml:space="preserve"> 1.</w:t>
      </w:r>
      <w:r w:rsidR="00B05E70">
        <w:rPr>
          <w:sz w:val="20"/>
        </w:rPr>
        <w:t>3</w:t>
      </w:r>
    </w:p>
    <w:p w14:paraId="32A0E44C" w14:textId="4F457BC3" w:rsidR="00927771" w:rsidRPr="00927771" w:rsidRDefault="00927771" w:rsidP="00927771">
      <w:pPr>
        <w:keepNext/>
        <w:widowControl w:val="0"/>
        <w:tabs>
          <w:tab w:val="right" w:pos="283"/>
          <w:tab w:val="right" w:pos="1474"/>
          <w:tab w:val="left" w:pos="1757"/>
          <w:tab w:val="right" w:pos="7483"/>
          <w:tab w:val="center" w:pos="8164"/>
        </w:tabs>
        <w:autoSpaceDE w:val="0"/>
        <w:autoSpaceDN w:val="0"/>
        <w:adjustRightInd w:val="0"/>
        <w:outlineLvl w:val="3"/>
        <w:rPr>
          <w:rFonts w:cs="Arial"/>
          <w:b/>
          <w:bCs/>
          <w:sz w:val="20"/>
        </w:rPr>
      </w:pPr>
      <w:r>
        <w:rPr>
          <w:rFonts w:cs="Arial"/>
          <w:b/>
          <w:bCs/>
          <w:sz w:val="20"/>
        </w:rPr>
        <w:t>Spülelement AQUARENA</w:t>
      </w:r>
      <w:r w:rsidRPr="001A2E07">
        <w:rPr>
          <w:rFonts w:cs="Arial"/>
          <w:b/>
          <w:bCs/>
          <w:sz w:val="20"/>
          <w:vertAlign w:val="superscript"/>
        </w:rPr>
        <w:t>®</w:t>
      </w:r>
      <w:r>
        <w:rPr>
          <w:rFonts w:cs="Arial"/>
          <w:b/>
          <w:bCs/>
          <w:sz w:val="20"/>
          <w:vertAlign w:val="superscript"/>
        </w:rPr>
        <w:t xml:space="preserve"> </w:t>
      </w:r>
      <w:r>
        <w:rPr>
          <w:rFonts w:cs="Arial"/>
          <w:b/>
          <w:bCs/>
          <w:sz w:val="20"/>
        </w:rPr>
        <w:t>STABILO</w:t>
      </w:r>
    </w:p>
    <w:p w14:paraId="6163095B" w14:textId="5648711A" w:rsidR="00927771" w:rsidRDefault="00B05E70" w:rsidP="00927771">
      <w:pPr>
        <w:ind w:right="-2"/>
        <w:rPr>
          <w:sz w:val="20"/>
        </w:rPr>
      </w:pPr>
      <w:r>
        <w:rPr>
          <w:bCs/>
          <w:sz w:val="20"/>
        </w:rPr>
        <w:t xml:space="preserve">Spülelement zur </w:t>
      </w:r>
      <w:r w:rsidR="00927771">
        <w:rPr>
          <w:bCs/>
          <w:sz w:val="20"/>
        </w:rPr>
        <w:t>Schlitzrin</w:t>
      </w:r>
      <w:r>
        <w:rPr>
          <w:bCs/>
          <w:sz w:val="20"/>
        </w:rPr>
        <w:t>n</w:t>
      </w:r>
      <w:r w:rsidR="00927771">
        <w:rPr>
          <w:bCs/>
          <w:sz w:val="20"/>
        </w:rPr>
        <w:t>e</w:t>
      </w:r>
      <w:r>
        <w:rPr>
          <w:bCs/>
          <w:sz w:val="20"/>
        </w:rPr>
        <w:t xml:space="preserve"> der Vorposition</w:t>
      </w:r>
      <w:r w:rsidR="00927771">
        <w:rPr>
          <w:bCs/>
          <w:sz w:val="20"/>
        </w:rPr>
        <w:t xml:space="preserve"> nach den Vorgaben der ATV DIN 18318 </w:t>
      </w:r>
      <w:r w:rsidR="00927771">
        <w:rPr>
          <w:sz w:val="20"/>
        </w:rPr>
        <w:t xml:space="preserve">und ZTV-Pflaster StB sowie den Einbaurichtlinien des Herstellers höhen- und fluchtgerecht versetzen. </w:t>
      </w:r>
    </w:p>
    <w:p w14:paraId="2F6AC86B" w14:textId="77777777" w:rsidR="00927771" w:rsidRDefault="00927771" w:rsidP="00927771">
      <w:pPr>
        <w:ind w:right="-2"/>
        <w:rPr>
          <w:sz w:val="20"/>
        </w:rPr>
      </w:pPr>
      <w:r>
        <w:rPr>
          <w:sz w:val="20"/>
        </w:rPr>
        <w:t>Die Steine sind auf ein mindestens 20 cm dickes Fundament aus frischem Beton C 20/25 zu versetzen. Die Steinunterseite ist unmittelbar vor dem Versetzen mit Haftvermittler zu versehen. Die Rückstütze ist „frisch in frisch“ mit einer Breite von 15 cm auszuführen, Einbau zwischen Schalung mit ausreichender Verdichtung. Die Höhe der Rückstütze richtet sich nach den angrenzenden Belägen.</w:t>
      </w:r>
    </w:p>
    <w:p w14:paraId="2E977AFA" w14:textId="48B22996" w:rsidR="00927771" w:rsidRDefault="00927771" w:rsidP="00927771">
      <w:pPr>
        <w:ind w:right="-2"/>
        <w:rPr>
          <w:sz w:val="20"/>
        </w:rPr>
      </w:pPr>
      <w:r>
        <w:rPr>
          <w:sz w:val="20"/>
        </w:rPr>
        <w:t xml:space="preserve">Die </w:t>
      </w:r>
      <w:r w:rsidR="0093380F">
        <w:rPr>
          <w:sz w:val="20"/>
        </w:rPr>
        <w:t xml:space="preserve">Stirnseiten der </w:t>
      </w:r>
      <w:r>
        <w:rPr>
          <w:sz w:val="20"/>
        </w:rPr>
        <w:t>Rinnensteine sind direkt beim Versetzen mit Kartuschenkleber zu beaufschlagen und mit Fugenbreiten von 4 - 6 mm zu versetzen.</w:t>
      </w:r>
    </w:p>
    <w:p w14:paraId="045594F4" w14:textId="77777777" w:rsidR="00927771" w:rsidRDefault="00927771" w:rsidP="00927771">
      <w:pPr>
        <w:ind w:right="-2"/>
        <w:rPr>
          <w:sz w:val="20"/>
        </w:rPr>
      </w:pPr>
      <w:r>
        <w:rPr>
          <w:sz w:val="20"/>
        </w:rPr>
        <w:t>Kleber: SANTURO FIX, Hersteller braun-steine GmbH oder gleichwertig.</w:t>
      </w:r>
    </w:p>
    <w:p w14:paraId="623FF6BB" w14:textId="77777777" w:rsidR="00927771" w:rsidRDefault="00927771" w:rsidP="00927771">
      <w:pPr>
        <w:widowControl w:val="0"/>
        <w:tabs>
          <w:tab w:val="right" w:pos="283"/>
          <w:tab w:val="right" w:pos="1474"/>
          <w:tab w:val="left" w:pos="1757"/>
          <w:tab w:val="center" w:pos="5791"/>
          <w:tab w:val="right" w:pos="7483"/>
          <w:tab w:val="center" w:pos="8107"/>
        </w:tabs>
        <w:autoSpaceDE w:val="0"/>
        <w:autoSpaceDN w:val="0"/>
        <w:adjustRightInd w:val="0"/>
        <w:ind w:right="2198"/>
        <w:rPr>
          <w:rFonts w:cs="Arial"/>
          <w:sz w:val="20"/>
        </w:rPr>
      </w:pPr>
    </w:p>
    <w:p w14:paraId="4AE95693" w14:textId="77777777" w:rsidR="00927771" w:rsidRPr="000E3C24" w:rsidRDefault="00927771" w:rsidP="00927771">
      <w:pPr>
        <w:widowControl w:val="0"/>
        <w:tabs>
          <w:tab w:val="right" w:pos="283"/>
          <w:tab w:val="right" w:pos="1474"/>
          <w:tab w:val="left" w:pos="1757"/>
          <w:tab w:val="center" w:pos="5791"/>
          <w:tab w:val="right" w:pos="7483"/>
          <w:tab w:val="center" w:pos="8107"/>
        </w:tabs>
        <w:autoSpaceDE w:val="0"/>
        <w:autoSpaceDN w:val="0"/>
        <w:adjustRightInd w:val="0"/>
        <w:ind w:right="2198"/>
        <w:rPr>
          <w:rFonts w:cs="Arial"/>
          <w:sz w:val="20"/>
          <w:u w:val="single"/>
        </w:rPr>
      </w:pPr>
      <w:r w:rsidRPr="000E3C24">
        <w:rPr>
          <w:rFonts w:cs="Arial"/>
          <w:sz w:val="20"/>
          <w:u w:val="single"/>
        </w:rPr>
        <w:t>Produktspezifische Eigenschaften:</w:t>
      </w:r>
    </w:p>
    <w:p w14:paraId="74AB1BCB" w14:textId="78CB5B1C" w:rsidR="00927771" w:rsidRPr="000E3C24" w:rsidRDefault="00927771" w:rsidP="00927771">
      <w:pPr>
        <w:widowControl w:val="0"/>
        <w:tabs>
          <w:tab w:val="right" w:pos="283"/>
          <w:tab w:val="right" w:pos="1474"/>
          <w:tab w:val="left" w:pos="1757"/>
          <w:tab w:val="center" w:pos="5791"/>
          <w:tab w:val="right" w:pos="7483"/>
          <w:tab w:val="center" w:pos="8107"/>
        </w:tabs>
        <w:autoSpaceDE w:val="0"/>
        <w:autoSpaceDN w:val="0"/>
        <w:adjustRightInd w:val="0"/>
        <w:ind w:right="-2"/>
        <w:rPr>
          <w:rFonts w:cs="Arial"/>
          <w:sz w:val="20"/>
        </w:rPr>
      </w:pPr>
      <w:r w:rsidRPr="000E3C24">
        <w:rPr>
          <w:rFonts w:cs="Arial"/>
          <w:sz w:val="20"/>
        </w:rPr>
        <w:t>Produktname:</w:t>
      </w:r>
      <w:r>
        <w:rPr>
          <w:rFonts w:cs="Arial"/>
          <w:sz w:val="20"/>
        </w:rPr>
        <w:t xml:space="preserve"> AQUARENA</w:t>
      </w:r>
      <w:r w:rsidRPr="000E3C24">
        <w:rPr>
          <w:rFonts w:cs="Arial"/>
          <w:sz w:val="20"/>
          <w:vertAlign w:val="superscript"/>
        </w:rPr>
        <w:t>®</w:t>
      </w:r>
      <w:r>
        <w:rPr>
          <w:rFonts w:cs="Arial"/>
          <w:sz w:val="20"/>
          <w:vertAlign w:val="superscript"/>
        </w:rPr>
        <w:t xml:space="preserve"> </w:t>
      </w:r>
      <w:r>
        <w:rPr>
          <w:rFonts w:cs="Arial"/>
          <w:sz w:val="20"/>
        </w:rPr>
        <w:t>STABILO</w:t>
      </w:r>
      <w:r w:rsidR="00B05E70">
        <w:rPr>
          <w:rFonts w:cs="Arial"/>
          <w:sz w:val="20"/>
        </w:rPr>
        <w:t xml:space="preserve"> Spülelement,</w:t>
      </w:r>
    </w:p>
    <w:p w14:paraId="63562524" w14:textId="23A992B1" w:rsidR="00927771" w:rsidRDefault="00927771" w:rsidP="00927771">
      <w:pPr>
        <w:widowControl w:val="0"/>
        <w:tabs>
          <w:tab w:val="right" w:pos="283"/>
          <w:tab w:val="right" w:pos="1474"/>
          <w:tab w:val="left" w:pos="1757"/>
          <w:tab w:val="center" w:pos="5791"/>
          <w:tab w:val="right" w:pos="7483"/>
          <w:tab w:val="center" w:pos="8107"/>
        </w:tabs>
        <w:autoSpaceDE w:val="0"/>
        <w:autoSpaceDN w:val="0"/>
        <w:adjustRightInd w:val="0"/>
        <w:ind w:right="-2"/>
        <w:rPr>
          <w:rFonts w:cs="Arial"/>
          <w:sz w:val="20"/>
        </w:rPr>
      </w:pPr>
      <w:r>
        <w:rPr>
          <w:rFonts w:cs="Arial"/>
          <w:sz w:val="20"/>
        </w:rPr>
        <w:t>Massives Rinnenelement aus Beton mit 18 mm Schlitzbreite und 100 mm Durchflußquerschnitt</w:t>
      </w:r>
      <w:r w:rsidR="00B05E70">
        <w:rPr>
          <w:rFonts w:cs="Arial"/>
          <w:sz w:val="20"/>
        </w:rPr>
        <w:t xml:space="preserve"> mit oberseitiger runder Spülöffnung und Gussabdeckung.</w:t>
      </w:r>
    </w:p>
    <w:p w14:paraId="7ADBD394" w14:textId="77777777" w:rsidR="00927771" w:rsidRDefault="00927771" w:rsidP="00927771">
      <w:pPr>
        <w:widowControl w:val="0"/>
        <w:tabs>
          <w:tab w:val="right" w:pos="283"/>
          <w:tab w:val="right" w:pos="1474"/>
          <w:tab w:val="left" w:pos="1757"/>
          <w:tab w:val="center" w:pos="5791"/>
          <w:tab w:val="right" w:pos="7483"/>
          <w:tab w:val="center" w:pos="8107"/>
        </w:tabs>
        <w:autoSpaceDE w:val="0"/>
        <w:autoSpaceDN w:val="0"/>
        <w:adjustRightInd w:val="0"/>
        <w:ind w:right="-2"/>
        <w:rPr>
          <w:rFonts w:cs="Arial"/>
          <w:sz w:val="20"/>
        </w:rPr>
      </w:pPr>
      <w:r>
        <w:rPr>
          <w:rFonts w:cs="Arial"/>
          <w:sz w:val="20"/>
        </w:rPr>
        <w:t>Belastungsklasse F 900 + R Typ M,</w:t>
      </w:r>
    </w:p>
    <w:p w14:paraId="5E50DE7B" w14:textId="77777777" w:rsidR="00927771" w:rsidRDefault="00927771" w:rsidP="00927771">
      <w:pPr>
        <w:ind w:right="2408"/>
        <w:jc w:val="both"/>
        <w:rPr>
          <w:sz w:val="20"/>
        </w:rPr>
      </w:pPr>
      <w:r>
        <w:rPr>
          <w:sz w:val="20"/>
        </w:rPr>
        <w:t>Einfärbung: UV-beständige anorganische Pigmente,</w:t>
      </w:r>
    </w:p>
    <w:p w14:paraId="5F740F7D" w14:textId="77777777" w:rsidR="00927771" w:rsidRDefault="00927771" w:rsidP="00927771">
      <w:pPr>
        <w:ind w:right="2408"/>
        <w:jc w:val="both"/>
        <w:rPr>
          <w:sz w:val="20"/>
        </w:rPr>
      </w:pPr>
      <w:r>
        <w:rPr>
          <w:sz w:val="20"/>
        </w:rPr>
        <w:t>Oberfläche: unbearbeitet</w:t>
      </w:r>
      <w:r w:rsidRPr="0036238E">
        <w:rPr>
          <w:sz w:val="20"/>
        </w:rPr>
        <w:t>,</w:t>
      </w:r>
    </w:p>
    <w:p w14:paraId="02832374" w14:textId="77777777" w:rsidR="00927771" w:rsidRDefault="00927771" w:rsidP="00927771">
      <w:pPr>
        <w:tabs>
          <w:tab w:val="left" w:pos="7938"/>
        </w:tabs>
        <w:ind w:right="-2"/>
        <w:rPr>
          <w:sz w:val="20"/>
        </w:rPr>
      </w:pPr>
      <w:r>
        <w:rPr>
          <w:sz w:val="20"/>
        </w:rPr>
        <w:t>Gleit-/ Rutschwiderstand: R 11,</w:t>
      </w:r>
      <w:r w:rsidRPr="00E52197">
        <w:rPr>
          <w:rFonts w:ascii="ArialNarrow" w:hAnsi="ArialNarrow"/>
          <w:snapToGrid w:val="0"/>
          <w:sz w:val="20"/>
        </w:rPr>
        <w:t xml:space="preserve"> </w:t>
      </w:r>
      <w:r>
        <w:rPr>
          <w:rFonts w:ascii="ArialNarrow" w:hAnsi="ArialNarrow"/>
          <w:snapToGrid w:val="0"/>
          <w:sz w:val="20"/>
        </w:rPr>
        <w:t>nassbelasteter Barfußbereich Klasse C.</w:t>
      </w:r>
      <w:r>
        <w:rPr>
          <w:sz w:val="20"/>
        </w:rPr>
        <w:t xml:space="preserve"> </w:t>
      </w:r>
    </w:p>
    <w:p w14:paraId="7BF3C1F9" w14:textId="77777777" w:rsidR="00927771" w:rsidRDefault="00927771" w:rsidP="00927771">
      <w:pPr>
        <w:widowControl w:val="0"/>
        <w:tabs>
          <w:tab w:val="right" w:pos="283"/>
          <w:tab w:val="right" w:pos="1474"/>
          <w:tab w:val="left" w:pos="1757"/>
          <w:tab w:val="center" w:pos="5791"/>
          <w:tab w:val="right" w:pos="7483"/>
          <w:tab w:val="center" w:pos="8107"/>
        </w:tabs>
        <w:autoSpaceDE w:val="0"/>
        <w:autoSpaceDN w:val="0"/>
        <w:adjustRightInd w:val="0"/>
        <w:ind w:right="2198"/>
        <w:rPr>
          <w:rFonts w:cs="Arial"/>
          <w:sz w:val="20"/>
        </w:rPr>
      </w:pPr>
    </w:p>
    <w:p w14:paraId="51656D70" w14:textId="77777777" w:rsidR="00927771" w:rsidRDefault="00927771" w:rsidP="00927771">
      <w:pPr>
        <w:widowControl w:val="0"/>
        <w:tabs>
          <w:tab w:val="right" w:pos="283"/>
          <w:tab w:val="right" w:pos="1474"/>
          <w:tab w:val="left" w:pos="1757"/>
          <w:tab w:val="center" w:pos="5791"/>
          <w:tab w:val="right" w:pos="7483"/>
          <w:tab w:val="center" w:pos="8107"/>
        </w:tabs>
        <w:autoSpaceDE w:val="0"/>
        <w:autoSpaceDN w:val="0"/>
        <w:adjustRightInd w:val="0"/>
        <w:ind w:right="2198"/>
        <w:rPr>
          <w:rFonts w:cs="Arial"/>
          <w:sz w:val="20"/>
        </w:rPr>
      </w:pPr>
      <w:r>
        <w:rPr>
          <w:rFonts w:cs="Arial"/>
          <w:sz w:val="20"/>
        </w:rPr>
        <w:t>Nennmaß (L x B x H): 498 x 200 x 200 mm</w:t>
      </w:r>
    </w:p>
    <w:p w14:paraId="05D524FB" w14:textId="77777777" w:rsidR="00312633" w:rsidRPr="00F65862" w:rsidRDefault="00312633" w:rsidP="00312633">
      <w:pPr>
        <w:ind w:right="-2"/>
        <w:jc w:val="both"/>
        <w:rPr>
          <w:sz w:val="20"/>
        </w:rPr>
      </w:pPr>
      <w:r>
        <w:rPr>
          <w:sz w:val="20"/>
        </w:rPr>
        <w:t>Oberfläche/</w:t>
      </w:r>
      <w:r w:rsidRPr="00F65862">
        <w:rPr>
          <w:sz w:val="20"/>
        </w:rPr>
        <w:t>Farbe</w:t>
      </w:r>
      <w:r>
        <w:rPr>
          <w:sz w:val="20"/>
        </w:rPr>
        <w:t>:</w:t>
      </w:r>
      <w:r w:rsidRPr="00F65862">
        <w:rPr>
          <w:sz w:val="20"/>
        </w:rPr>
        <w:t xml:space="preserve"> </w:t>
      </w:r>
      <w:sdt>
        <w:sdtPr>
          <w:rPr>
            <w:sz w:val="20"/>
          </w:rPr>
          <w:id w:val="412822706"/>
          <w:placeholder>
            <w:docPart w:val="EF2777464C1D43FAB80827F4A1A6DAE0"/>
          </w:placeholder>
          <w:showingPlcHdr/>
          <w15:color w:val="999999"/>
          <w:dropDownList>
            <w:listItem w:value="Wählen Sie ein Element aus."/>
            <w:listItem w:displayText="ARCADO Opalgrau II Nr. 13" w:value="ARCADO Opalgrau II Nr. 13"/>
            <w:listItem w:displayText="ARCADO Schiefergrau II Nr. 16" w:value="ARCADO Schiefergrau II Nr. 16"/>
            <w:listItem w:displayText="SPIRELL Naturgrau II Nr. 10" w:value="SPIRELL Naturgrau II Nr. 10"/>
            <w:listItem w:displayText="SPIRELL Anthrazit II Nr. 20" w:value="SPIRELL Anthrazit II Nr. 20"/>
          </w:dropDownList>
        </w:sdtPr>
        <w:sdtEndPr/>
        <w:sdtContent>
          <w:r w:rsidRPr="00F65862">
            <w:rPr>
              <w:rStyle w:val="Platzhaltertext"/>
              <w:color w:val="FF0000"/>
            </w:rPr>
            <w:t>Wählen Sie ein Element aus</w:t>
          </w:r>
        </w:sdtContent>
      </w:sdt>
    </w:p>
    <w:p w14:paraId="1BF1DD9F" w14:textId="77777777" w:rsidR="00927771" w:rsidRDefault="00927771" w:rsidP="00927771">
      <w:pPr>
        <w:ind w:right="-2"/>
        <w:jc w:val="both"/>
        <w:rPr>
          <w:sz w:val="20"/>
        </w:rPr>
      </w:pPr>
    </w:p>
    <w:p w14:paraId="28CFCD18" w14:textId="77777777" w:rsidR="00927771" w:rsidRPr="00F22AA8" w:rsidRDefault="00927771" w:rsidP="00927771">
      <w:pPr>
        <w:ind w:right="-2"/>
        <w:jc w:val="both"/>
        <w:rPr>
          <w:sz w:val="20"/>
        </w:rPr>
      </w:pPr>
      <w:r w:rsidRPr="00F22AA8">
        <w:rPr>
          <w:sz w:val="20"/>
        </w:rPr>
        <w:t>Liefernachweis:</w:t>
      </w:r>
      <w:r w:rsidRPr="00F22AA8">
        <w:rPr>
          <w:sz w:val="20"/>
        </w:rPr>
        <w:tab/>
      </w:r>
      <w:r w:rsidRPr="00F22AA8">
        <w:rPr>
          <w:sz w:val="20"/>
        </w:rPr>
        <w:tab/>
        <w:t>braun-steine GmbH</w:t>
      </w:r>
    </w:p>
    <w:p w14:paraId="46FBCB43" w14:textId="77777777" w:rsidR="00927771" w:rsidRDefault="00927771" w:rsidP="00927771">
      <w:pPr>
        <w:ind w:right="-2"/>
        <w:jc w:val="both"/>
        <w:rPr>
          <w:sz w:val="20"/>
        </w:rPr>
      </w:pPr>
      <w:r>
        <w:rPr>
          <w:sz w:val="20"/>
        </w:rPr>
        <w:tab/>
      </w:r>
      <w:r>
        <w:rPr>
          <w:sz w:val="20"/>
        </w:rPr>
        <w:tab/>
      </w:r>
      <w:r>
        <w:rPr>
          <w:sz w:val="20"/>
        </w:rPr>
        <w:tab/>
        <w:t>Hauptstraße 5 – 7</w:t>
      </w:r>
    </w:p>
    <w:p w14:paraId="44B1B65C" w14:textId="77777777" w:rsidR="00927771" w:rsidRDefault="00927771" w:rsidP="00927771">
      <w:pPr>
        <w:ind w:right="-2"/>
        <w:jc w:val="both"/>
        <w:rPr>
          <w:sz w:val="20"/>
        </w:rPr>
      </w:pPr>
      <w:r>
        <w:rPr>
          <w:sz w:val="20"/>
        </w:rPr>
        <w:tab/>
      </w:r>
      <w:r>
        <w:rPr>
          <w:sz w:val="20"/>
        </w:rPr>
        <w:tab/>
      </w:r>
      <w:r>
        <w:rPr>
          <w:sz w:val="20"/>
        </w:rPr>
        <w:tab/>
        <w:t>73340 Amstetten</w:t>
      </w:r>
    </w:p>
    <w:p w14:paraId="70ADCC46" w14:textId="77777777" w:rsidR="00927771" w:rsidRDefault="00927771" w:rsidP="00927771">
      <w:pPr>
        <w:rPr>
          <w:b/>
          <w:sz w:val="20"/>
        </w:rPr>
      </w:pPr>
    </w:p>
    <w:p w14:paraId="56828600" w14:textId="2FEE37C5" w:rsidR="00927771" w:rsidRDefault="00927771" w:rsidP="00927771">
      <w:pPr>
        <w:rPr>
          <w:b/>
          <w:sz w:val="20"/>
        </w:rPr>
      </w:pPr>
      <w:r>
        <w:rPr>
          <w:b/>
          <w:sz w:val="20"/>
        </w:rPr>
        <w:t>Menge</w:t>
      </w:r>
      <w:r>
        <w:rPr>
          <w:b/>
          <w:sz w:val="20"/>
        </w:rPr>
        <w:tab/>
      </w:r>
      <w:r>
        <w:rPr>
          <w:b/>
          <w:sz w:val="20"/>
        </w:rPr>
        <w:tab/>
        <w:t xml:space="preserve">__________ </w:t>
      </w:r>
      <w:r w:rsidR="00B05E70">
        <w:rPr>
          <w:b/>
          <w:sz w:val="20"/>
        </w:rPr>
        <w:t>Stk.</w:t>
      </w:r>
      <w:r>
        <w:rPr>
          <w:b/>
          <w:sz w:val="20"/>
        </w:rPr>
        <w:tab/>
      </w:r>
      <w:r w:rsidRPr="000E2188">
        <w:rPr>
          <w:b/>
          <w:sz w:val="20"/>
        </w:rPr>
        <w:tab/>
      </w:r>
      <w:r>
        <w:rPr>
          <w:b/>
          <w:sz w:val="20"/>
        </w:rPr>
        <w:tab/>
        <w:t>EP___</w:t>
      </w:r>
      <w:r w:rsidRPr="000E2188">
        <w:rPr>
          <w:b/>
          <w:sz w:val="20"/>
        </w:rPr>
        <w:t>_</w:t>
      </w:r>
      <w:r>
        <w:rPr>
          <w:b/>
          <w:sz w:val="20"/>
        </w:rPr>
        <w:t xml:space="preserve">__ € / </w:t>
      </w:r>
      <w:r w:rsidR="00B05E70">
        <w:rPr>
          <w:b/>
          <w:sz w:val="20"/>
        </w:rPr>
        <w:t>Stk.</w:t>
      </w:r>
      <w:r>
        <w:rPr>
          <w:b/>
          <w:sz w:val="20"/>
        </w:rPr>
        <w:tab/>
      </w:r>
      <w:r w:rsidRPr="000E2188">
        <w:rPr>
          <w:b/>
          <w:sz w:val="20"/>
        </w:rPr>
        <w:t>GP</w:t>
      </w:r>
      <w:r>
        <w:rPr>
          <w:b/>
          <w:sz w:val="20"/>
        </w:rPr>
        <w:t>______</w:t>
      </w:r>
      <w:r w:rsidRPr="000E2188">
        <w:rPr>
          <w:b/>
          <w:sz w:val="20"/>
        </w:rPr>
        <w:t xml:space="preserve"> €</w:t>
      </w:r>
    </w:p>
    <w:p w14:paraId="4CCEFE7F" w14:textId="77777777" w:rsidR="00B05E70" w:rsidRDefault="00B05E70" w:rsidP="00380E9D">
      <w:pPr>
        <w:ind w:right="-2"/>
        <w:rPr>
          <w:sz w:val="20"/>
        </w:rPr>
      </w:pPr>
    </w:p>
    <w:p w14:paraId="543E07B9" w14:textId="2E11DABE" w:rsidR="00B05E70" w:rsidRDefault="00B05E70" w:rsidP="00380E9D">
      <w:pPr>
        <w:ind w:right="-2"/>
        <w:rPr>
          <w:sz w:val="20"/>
        </w:rPr>
      </w:pPr>
    </w:p>
    <w:p w14:paraId="7E0185FC" w14:textId="77777777" w:rsidR="00B05E70" w:rsidRDefault="00B05E70" w:rsidP="00380E9D">
      <w:pPr>
        <w:ind w:right="-2"/>
        <w:rPr>
          <w:sz w:val="20"/>
        </w:rPr>
      </w:pPr>
    </w:p>
    <w:p w14:paraId="45C74E8C" w14:textId="1595AB84" w:rsidR="00B05E70" w:rsidRDefault="00B05E70" w:rsidP="00B05E70">
      <w:pPr>
        <w:ind w:right="-2"/>
        <w:rPr>
          <w:sz w:val="20"/>
        </w:rPr>
      </w:pPr>
      <w:bookmarkStart w:id="1" w:name="_Hlk58416125"/>
      <w:r w:rsidRPr="00336CAD">
        <w:rPr>
          <w:sz w:val="20"/>
        </w:rPr>
        <w:t>Pos.</w:t>
      </w:r>
      <w:r>
        <w:rPr>
          <w:sz w:val="20"/>
        </w:rPr>
        <w:t xml:space="preserve"> 1.4</w:t>
      </w:r>
    </w:p>
    <w:p w14:paraId="0A1D295A" w14:textId="2DEAC6CE" w:rsidR="00B05E70" w:rsidRPr="00407AAF" w:rsidRDefault="00B05E70" w:rsidP="00B05E70">
      <w:pPr>
        <w:keepNext/>
        <w:widowControl w:val="0"/>
        <w:tabs>
          <w:tab w:val="right" w:pos="283"/>
          <w:tab w:val="right" w:pos="1474"/>
          <w:tab w:val="left" w:pos="1757"/>
          <w:tab w:val="right" w:pos="7483"/>
          <w:tab w:val="center" w:pos="8164"/>
        </w:tabs>
        <w:autoSpaceDE w:val="0"/>
        <w:autoSpaceDN w:val="0"/>
        <w:adjustRightInd w:val="0"/>
        <w:outlineLvl w:val="3"/>
        <w:rPr>
          <w:rFonts w:cs="Arial"/>
          <w:b/>
          <w:bCs/>
          <w:sz w:val="20"/>
        </w:rPr>
      </w:pPr>
      <w:r>
        <w:rPr>
          <w:rFonts w:cs="Arial"/>
          <w:b/>
          <w:bCs/>
          <w:sz w:val="20"/>
        </w:rPr>
        <w:t>Sinkkasten AQUARENA</w:t>
      </w:r>
      <w:r w:rsidRPr="001A2E07">
        <w:rPr>
          <w:rFonts w:cs="Arial"/>
          <w:b/>
          <w:bCs/>
          <w:sz w:val="20"/>
          <w:vertAlign w:val="superscript"/>
        </w:rPr>
        <w:t>®</w:t>
      </w:r>
      <w:r>
        <w:rPr>
          <w:rFonts w:cs="Arial"/>
          <w:b/>
          <w:bCs/>
          <w:sz w:val="20"/>
        </w:rPr>
        <w:t xml:space="preserve"> STABILO</w:t>
      </w:r>
    </w:p>
    <w:p w14:paraId="1BC82908" w14:textId="6183702C" w:rsidR="00B05E70" w:rsidRDefault="00B05E70" w:rsidP="00B05E70">
      <w:pPr>
        <w:widowControl w:val="0"/>
        <w:tabs>
          <w:tab w:val="right" w:pos="283"/>
          <w:tab w:val="right" w:pos="1474"/>
          <w:tab w:val="left" w:pos="1757"/>
          <w:tab w:val="center" w:pos="9072"/>
        </w:tabs>
        <w:autoSpaceDE w:val="0"/>
        <w:autoSpaceDN w:val="0"/>
        <w:adjustRightInd w:val="0"/>
        <w:ind w:right="-2"/>
        <w:rPr>
          <w:rFonts w:cs="Arial"/>
          <w:sz w:val="20"/>
        </w:rPr>
      </w:pPr>
      <w:r w:rsidRPr="001A2E07">
        <w:rPr>
          <w:rFonts w:cs="Arial"/>
          <w:sz w:val="20"/>
        </w:rPr>
        <w:t xml:space="preserve">Sinkkasten in Betonfundament versetzen. </w:t>
      </w:r>
    </w:p>
    <w:p w14:paraId="68DAC862" w14:textId="60D63259" w:rsidR="00B05E70" w:rsidRDefault="00B05E70" w:rsidP="00B05E70">
      <w:pPr>
        <w:widowControl w:val="0"/>
        <w:tabs>
          <w:tab w:val="right" w:pos="283"/>
          <w:tab w:val="right" w:pos="1474"/>
          <w:tab w:val="left" w:pos="1757"/>
          <w:tab w:val="center" w:pos="5791"/>
          <w:tab w:val="center" w:pos="8107"/>
          <w:tab w:val="center" w:pos="9072"/>
        </w:tabs>
        <w:autoSpaceDE w:val="0"/>
        <w:autoSpaceDN w:val="0"/>
        <w:adjustRightInd w:val="0"/>
        <w:ind w:right="140"/>
        <w:rPr>
          <w:sz w:val="20"/>
        </w:rPr>
      </w:pPr>
      <w:r>
        <w:rPr>
          <w:sz w:val="20"/>
        </w:rPr>
        <w:t>Der Sinkkasten ist auf ein mindestens 20 cm dickes Fundament aus frischem Beton C 20/25 zu versetzen. Die Steinunterseite ist unmittelbar vor dem Versetzen mit Haftvermittler zu versehen. Die Rückstütze ist „frisch in frisch“ mit einer Breite von 15 cm auszuführen, Einbau zwischen Schalung mit ausreichender Verdichtung.</w:t>
      </w:r>
    </w:p>
    <w:p w14:paraId="75D66D57" w14:textId="771BBCD4" w:rsidR="00B05E70" w:rsidRDefault="00B05E70" w:rsidP="00B05E70">
      <w:pPr>
        <w:widowControl w:val="0"/>
        <w:tabs>
          <w:tab w:val="right" w:pos="283"/>
          <w:tab w:val="right" w:pos="1474"/>
          <w:tab w:val="left" w:pos="1757"/>
          <w:tab w:val="center" w:pos="9072"/>
        </w:tabs>
        <w:autoSpaceDE w:val="0"/>
        <w:autoSpaceDN w:val="0"/>
        <w:adjustRightInd w:val="0"/>
        <w:ind w:right="-2"/>
        <w:rPr>
          <w:rFonts w:cs="Arial"/>
          <w:sz w:val="20"/>
        </w:rPr>
      </w:pPr>
      <w:r w:rsidRPr="001A2E07">
        <w:rPr>
          <w:rFonts w:cs="Arial"/>
          <w:sz w:val="20"/>
        </w:rPr>
        <w:t>Einschließlich Anschluß an Grundleitung.</w:t>
      </w:r>
      <w:r>
        <w:rPr>
          <w:rFonts w:cs="Arial"/>
          <w:sz w:val="20"/>
        </w:rPr>
        <w:t xml:space="preserve"> KG-Rohre nach gesonderter Position.</w:t>
      </w:r>
    </w:p>
    <w:p w14:paraId="4695A48C" w14:textId="77777777" w:rsidR="00B05E70" w:rsidRDefault="00B05E70" w:rsidP="00B05E70">
      <w:pPr>
        <w:widowControl w:val="0"/>
        <w:tabs>
          <w:tab w:val="right" w:pos="283"/>
          <w:tab w:val="right" w:pos="1474"/>
          <w:tab w:val="left" w:pos="1757"/>
          <w:tab w:val="center" w:pos="5791"/>
          <w:tab w:val="center" w:pos="8107"/>
          <w:tab w:val="center" w:pos="9072"/>
        </w:tabs>
        <w:autoSpaceDE w:val="0"/>
        <w:autoSpaceDN w:val="0"/>
        <w:adjustRightInd w:val="0"/>
        <w:ind w:right="2198"/>
        <w:rPr>
          <w:rFonts w:cs="Arial"/>
          <w:sz w:val="20"/>
        </w:rPr>
      </w:pPr>
    </w:p>
    <w:p w14:paraId="2C464573" w14:textId="77777777" w:rsidR="00B05E70" w:rsidRPr="000E3C24" w:rsidRDefault="00B05E70" w:rsidP="00B05E70">
      <w:pPr>
        <w:widowControl w:val="0"/>
        <w:tabs>
          <w:tab w:val="right" w:pos="283"/>
          <w:tab w:val="right" w:pos="1474"/>
          <w:tab w:val="left" w:pos="1757"/>
          <w:tab w:val="center" w:pos="5791"/>
          <w:tab w:val="right" w:pos="7483"/>
          <w:tab w:val="center" w:pos="8107"/>
        </w:tabs>
        <w:autoSpaceDE w:val="0"/>
        <w:autoSpaceDN w:val="0"/>
        <w:adjustRightInd w:val="0"/>
        <w:ind w:right="2198"/>
        <w:rPr>
          <w:rFonts w:cs="Arial"/>
          <w:sz w:val="20"/>
          <w:u w:val="single"/>
        </w:rPr>
      </w:pPr>
      <w:r w:rsidRPr="000E3C24">
        <w:rPr>
          <w:rFonts w:cs="Arial"/>
          <w:sz w:val="20"/>
          <w:u w:val="single"/>
        </w:rPr>
        <w:t>Produktspezifische Eigenschaften:</w:t>
      </w:r>
    </w:p>
    <w:p w14:paraId="1EE30B32" w14:textId="6A0CC613" w:rsidR="00B05E70" w:rsidRPr="000E3C24" w:rsidRDefault="00B05E70" w:rsidP="00B05E70">
      <w:pPr>
        <w:widowControl w:val="0"/>
        <w:tabs>
          <w:tab w:val="right" w:pos="283"/>
          <w:tab w:val="right" w:pos="1474"/>
          <w:tab w:val="left" w:pos="1757"/>
          <w:tab w:val="center" w:pos="5791"/>
          <w:tab w:val="center" w:pos="8647"/>
        </w:tabs>
        <w:autoSpaceDE w:val="0"/>
        <w:autoSpaceDN w:val="0"/>
        <w:adjustRightInd w:val="0"/>
        <w:ind w:right="423"/>
        <w:rPr>
          <w:rFonts w:cs="Arial"/>
          <w:sz w:val="20"/>
        </w:rPr>
      </w:pPr>
      <w:r w:rsidRPr="000E3C24">
        <w:rPr>
          <w:rFonts w:cs="Arial"/>
          <w:sz w:val="20"/>
        </w:rPr>
        <w:t xml:space="preserve">Produktname: </w:t>
      </w:r>
      <w:r>
        <w:rPr>
          <w:rFonts w:cs="Arial"/>
          <w:sz w:val="20"/>
        </w:rPr>
        <w:t>AQUARENA</w:t>
      </w:r>
      <w:r w:rsidRPr="000E3C24">
        <w:rPr>
          <w:rFonts w:cs="Arial"/>
          <w:sz w:val="20"/>
          <w:vertAlign w:val="superscript"/>
        </w:rPr>
        <w:t>®</w:t>
      </w:r>
      <w:r>
        <w:rPr>
          <w:rFonts w:cs="Arial"/>
          <w:sz w:val="20"/>
        </w:rPr>
        <w:t xml:space="preserve"> STABILO Sinkkasten,</w:t>
      </w:r>
    </w:p>
    <w:p w14:paraId="07313C68" w14:textId="127AC38B" w:rsidR="00B05E70" w:rsidRPr="001A2E07" w:rsidRDefault="00B05E70" w:rsidP="00B05E70">
      <w:pPr>
        <w:widowControl w:val="0"/>
        <w:tabs>
          <w:tab w:val="right" w:pos="283"/>
          <w:tab w:val="right" w:pos="1474"/>
          <w:tab w:val="left" w:pos="1757"/>
          <w:tab w:val="right" w:pos="7483"/>
          <w:tab w:val="center" w:pos="8164"/>
        </w:tabs>
        <w:autoSpaceDE w:val="0"/>
        <w:autoSpaceDN w:val="0"/>
        <w:adjustRightInd w:val="0"/>
        <w:ind w:right="4771"/>
        <w:rPr>
          <w:rFonts w:cs="Arial"/>
          <w:sz w:val="20"/>
        </w:rPr>
      </w:pPr>
      <w:r w:rsidRPr="001A2E07">
        <w:rPr>
          <w:rFonts w:cs="Arial"/>
          <w:sz w:val="20"/>
        </w:rPr>
        <w:t>Sinkkasten</w:t>
      </w:r>
      <w:r>
        <w:rPr>
          <w:rFonts w:cs="Arial"/>
          <w:sz w:val="20"/>
        </w:rPr>
        <w:t xml:space="preserve"> </w:t>
      </w:r>
      <w:r w:rsidRPr="001A2E07">
        <w:rPr>
          <w:rFonts w:cs="Arial"/>
          <w:sz w:val="20"/>
        </w:rPr>
        <w:t>Klasse</w:t>
      </w:r>
      <w:r>
        <w:rPr>
          <w:rFonts w:cs="Arial"/>
          <w:sz w:val="20"/>
        </w:rPr>
        <w:t xml:space="preserve"> C 250,</w:t>
      </w:r>
    </w:p>
    <w:p w14:paraId="06E720F3" w14:textId="77777777" w:rsidR="00B05E70" w:rsidRPr="001A2E07" w:rsidRDefault="00B05E70" w:rsidP="00B05E70">
      <w:pPr>
        <w:widowControl w:val="0"/>
        <w:tabs>
          <w:tab w:val="right" w:pos="283"/>
          <w:tab w:val="right" w:pos="1474"/>
          <w:tab w:val="left" w:pos="1757"/>
          <w:tab w:val="right" w:pos="7483"/>
          <w:tab w:val="center" w:pos="8164"/>
        </w:tabs>
        <w:autoSpaceDE w:val="0"/>
        <w:autoSpaceDN w:val="0"/>
        <w:adjustRightInd w:val="0"/>
        <w:ind w:right="4771"/>
        <w:rPr>
          <w:rFonts w:cs="Arial"/>
          <w:sz w:val="20"/>
        </w:rPr>
      </w:pPr>
      <w:r w:rsidRPr="001A2E07">
        <w:rPr>
          <w:rFonts w:cs="Arial"/>
          <w:sz w:val="20"/>
        </w:rPr>
        <w:t>mit Gussrost</w:t>
      </w:r>
      <w:r>
        <w:rPr>
          <w:rFonts w:cs="Arial"/>
          <w:sz w:val="20"/>
        </w:rPr>
        <w:t xml:space="preserve"> und </w:t>
      </w:r>
      <w:r w:rsidRPr="001A2E07">
        <w:rPr>
          <w:rFonts w:cs="Arial"/>
          <w:sz w:val="20"/>
        </w:rPr>
        <w:t>Schlammeimer,</w:t>
      </w:r>
    </w:p>
    <w:p w14:paraId="6BE7C279" w14:textId="77777777" w:rsidR="00B05E70" w:rsidRDefault="00B05E70" w:rsidP="00B05E70">
      <w:pPr>
        <w:widowControl w:val="0"/>
        <w:tabs>
          <w:tab w:val="right" w:pos="283"/>
          <w:tab w:val="right" w:pos="1474"/>
          <w:tab w:val="left" w:pos="1757"/>
          <w:tab w:val="right" w:pos="7483"/>
          <w:tab w:val="center" w:pos="8107"/>
        </w:tabs>
        <w:autoSpaceDE w:val="0"/>
        <w:autoSpaceDN w:val="0"/>
        <w:adjustRightInd w:val="0"/>
        <w:ind w:right="4771"/>
        <w:rPr>
          <w:rFonts w:cs="Arial"/>
          <w:sz w:val="20"/>
        </w:rPr>
      </w:pPr>
      <w:r w:rsidRPr="001A2E07">
        <w:rPr>
          <w:rFonts w:cs="Arial"/>
          <w:sz w:val="20"/>
        </w:rPr>
        <w:t>KG-Anschluß-Formteil DN 1</w:t>
      </w:r>
      <w:r>
        <w:rPr>
          <w:rFonts w:cs="Arial"/>
          <w:sz w:val="20"/>
        </w:rPr>
        <w:t>0</w:t>
      </w:r>
      <w:r w:rsidRPr="001A2E07">
        <w:rPr>
          <w:rFonts w:cs="Arial"/>
          <w:sz w:val="20"/>
        </w:rPr>
        <w:t>0,</w:t>
      </w:r>
    </w:p>
    <w:p w14:paraId="351C7EA3" w14:textId="01DA7FE4" w:rsidR="00B05E70" w:rsidRDefault="00B05E70" w:rsidP="00B05E70">
      <w:pPr>
        <w:widowControl w:val="0"/>
        <w:tabs>
          <w:tab w:val="right" w:pos="283"/>
          <w:tab w:val="right" w:pos="1474"/>
          <w:tab w:val="left" w:pos="1757"/>
          <w:tab w:val="center" w:pos="5791"/>
          <w:tab w:val="right" w:pos="7483"/>
          <w:tab w:val="center" w:pos="8107"/>
        </w:tabs>
        <w:autoSpaceDE w:val="0"/>
        <w:autoSpaceDN w:val="0"/>
        <w:adjustRightInd w:val="0"/>
        <w:ind w:right="2198"/>
        <w:rPr>
          <w:rFonts w:cs="Arial"/>
          <w:sz w:val="20"/>
        </w:rPr>
      </w:pPr>
      <w:r>
        <w:rPr>
          <w:rFonts w:cs="Arial"/>
          <w:sz w:val="20"/>
        </w:rPr>
        <w:t>Abmessungen (L x B x H): 350 x 200 x 300 mm</w:t>
      </w:r>
    </w:p>
    <w:p w14:paraId="21331599" w14:textId="77777777" w:rsidR="00B05E70" w:rsidRDefault="00B05E70" w:rsidP="00B05E70">
      <w:pPr>
        <w:ind w:right="-2"/>
        <w:jc w:val="both"/>
        <w:rPr>
          <w:sz w:val="20"/>
        </w:rPr>
      </w:pPr>
    </w:p>
    <w:p w14:paraId="3FD05504" w14:textId="77777777" w:rsidR="00B05E70" w:rsidRPr="00F22AA8" w:rsidRDefault="00B05E70" w:rsidP="00B05E70">
      <w:pPr>
        <w:ind w:right="-2"/>
        <w:jc w:val="both"/>
        <w:rPr>
          <w:sz w:val="20"/>
        </w:rPr>
      </w:pPr>
      <w:r w:rsidRPr="00F22AA8">
        <w:rPr>
          <w:sz w:val="20"/>
        </w:rPr>
        <w:t>Liefernachweis:</w:t>
      </w:r>
      <w:r w:rsidRPr="00F22AA8">
        <w:rPr>
          <w:sz w:val="20"/>
        </w:rPr>
        <w:tab/>
      </w:r>
      <w:r w:rsidRPr="00F22AA8">
        <w:rPr>
          <w:sz w:val="20"/>
        </w:rPr>
        <w:tab/>
        <w:t>braun-steine GmbH</w:t>
      </w:r>
    </w:p>
    <w:p w14:paraId="365A4A67" w14:textId="77777777" w:rsidR="00B05E70" w:rsidRDefault="00B05E70" w:rsidP="00B05E70">
      <w:pPr>
        <w:ind w:right="-2"/>
        <w:jc w:val="both"/>
        <w:rPr>
          <w:sz w:val="20"/>
        </w:rPr>
      </w:pPr>
      <w:r>
        <w:rPr>
          <w:sz w:val="20"/>
        </w:rPr>
        <w:tab/>
      </w:r>
      <w:r>
        <w:rPr>
          <w:sz w:val="20"/>
        </w:rPr>
        <w:tab/>
      </w:r>
      <w:r>
        <w:rPr>
          <w:sz w:val="20"/>
        </w:rPr>
        <w:tab/>
        <w:t>Hauptstraße 5 – 7</w:t>
      </w:r>
    </w:p>
    <w:p w14:paraId="40E523FD" w14:textId="77777777" w:rsidR="00B05E70" w:rsidRDefault="00B05E70" w:rsidP="00B05E70">
      <w:pPr>
        <w:ind w:right="-2"/>
        <w:jc w:val="both"/>
        <w:rPr>
          <w:sz w:val="20"/>
        </w:rPr>
      </w:pPr>
      <w:r>
        <w:rPr>
          <w:sz w:val="20"/>
        </w:rPr>
        <w:tab/>
      </w:r>
      <w:r>
        <w:rPr>
          <w:sz w:val="20"/>
        </w:rPr>
        <w:tab/>
      </w:r>
      <w:r>
        <w:rPr>
          <w:sz w:val="20"/>
        </w:rPr>
        <w:tab/>
        <w:t>73340 Amstetten</w:t>
      </w:r>
    </w:p>
    <w:p w14:paraId="31A28132" w14:textId="77777777" w:rsidR="00B05E70" w:rsidRDefault="00B05E70" w:rsidP="00B05E70">
      <w:pPr>
        <w:rPr>
          <w:b/>
          <w:sz w:val="20"/>
        </w:rPr>
      </w:pPr>
    </w:p>
    <w:p w14:paraId="42431E4D" w14:textId="77777777" w:rsidR="00B05E70" w:rsidRDefault="00B05E70" w:rsidP="00B05E70">
      <w:pPr>
        <w:rPr>
          <w:b/>
          <w:sz w:val="20"/>
        </w:rPr>
      </w:pPr>
      <w:r>
        <w:rPr>
          <w:b/>
          <w:sz w:val="20"/>
        </w:rPr>
        <w:t>Menge</w:t>
      </w:r>
      <w:r>
        <w:rPr>
          <w:b/>
          <w:sz w:val="20"/>
        </w:rPr>
        <w:tab/>
      </w:r>
      <w:r>
        <w:rPr>
          <w:b/>
          <w:sz w:val="20"/>
        </w:rPr>
        <w:tab/>
        <w:t>__________ Stk</w:t>
      </w:r>
      <w:r>
        <w:rPr>
          <w:b/>
          <w:sz w:val="20"/>
        </w:rPr>
        <w:tab/>
      </w:r>
      <w:r>
        <w:rPr>
          <w:b/>
          <w:sz w:val="20"/>
        </w:rPr>
        <w:tab/>
      </w:r>
      <w:r w:rsidRPr="000E2188">
        <w:rPr>
          <w:b/>
          <w:sz w:val="20"/>
        </w:rPr>
        <w:tab/>
      </w:r>
      <w:r>
        <w:rPr>
          <w:b/>
          <w:sz w:val="20"/>
        </w:rPr>
        <w:tab/>
        <w:t>EP___</w:t>
      </w:r>
      <w:r w:rsidRPr="000E2188">
        <w:rPr>
          <w:b/>
          <w:sz w:val="20"/>
        </w:rPr>
        <w:t>_</w:t>
      </w:r>
      <w:r>
        <w:rPr>
          <w:b/>
          <w:sz w:val="20"/>
        </w:rPr>
        <w:t>__ € / Stk</w:t>
      </w:r>
      <w:r>
        <w:rPr>
          <w:b/>
          <w:sz w:val="20"/>
        </w:rPr>
        <w:tab/>
      </w:r>
      <w:r w:rsidRPr="000E2188">
        <w:rPr>
          <w:b/>
          <w:sz w:val="20"/>
        </w:rPr>
        <w:t>GP</w:t>
      </w:r>
      <w:r>
        <w:rPr>
          <w:b/>
          <w:sz w:val="20"/>
        </w:rPr>
        <w:t>______</w:t>
      </w:r>
      <w:r w:rsidRPr="000E2188">
        <w:rPr>
          <w:b/>
          <w:sz w:val="20"/>
        </w:rPr>
        <w:t xml:space="preserve"> €</w:t>
      </w:r>
    </w:p>
    <w:p w14:paraId="36A39907" w14:textId="77777777" w:rsidR="00940796" w:rsidRDefault="00940796" w:rsidP="00940796">
      <w:pPr>
        <w:ind w:right="2408"/>
        <w:rPr>
          <w:sz w:val="20"/>
        </w:rPr>
      </w:pPr>
    </w:p>
    <w:bookmarkEnd w:id="1"/>
    <w:p w14:paraId="55B124E4" w14:textId="04E81A8F" w:rsidR="002A0B0C" w:rsidRDefault="002A0B0C">
      <w:pPr>
        <w:spacing w:after="200" w:line="276" w:lineRule="auto"/>
        <w:rPr>
          <w:sz w:val="20"/>
        </w:rPr>
      </w:pPr>
      <w:r>
        <w:rPr>
          <w:sz w:val="20"/>
        </w:rPr>
        <w:br w:type="page"/>
      </w:r>
    </w:p>
    <w:p w14:paraId="257C7FD1" w14:textId="77777777" w:rsidR="002A0B0C" w:rsidRPr="00F65862" w:rsidRDefault="002A0B0C" w:rsidP="002A0B0C">
      <w:pPr>
        <w:rPr>
          <w:b/>
          <w:sz w:val="24"/>
          <w:szCs w:val="24"/>
        </w:rPr>
      </w:pPr>
      <w:bookmarkStart w:id="2" w:name="_Hlk135896777"/>
      <w:r w:rsidRPr="00F65862">
        <w:rPr>
          <w:b/>
          <w:sz w:val="24"/>
          <w:szCs w:val="24"/>
        </w:rPr>
        <w:lastRenderedPageBreak/>
        <w:t>Zusätzliche Technische Informationen für den Ausschreibenden</w:t>
      </w:r>
    </w:p>
    <w:p w14:paraId="34402FAC" w14:textId="77777777" w:rsidR="002A0B0C" w:rsidRPr="00F65862" w:rsidRDefault="002A0B0C" w:rsidP="002A0B0C">
      <w:r w:rsidRPr="00F65862">
        <w:rPr>
          <w:noProof/>
        </w:rPr>
        <mc:AlternateContent>
          <mc:Choice Requires="wps">
            <w:drawing>
              <wp:anchor distT="0" distB="0" distL="114300" distR="114300" simplePos="0" relativeHeight="251663360" behindDoc="0" locked="0" layoutInCell="1" allowOverlap="1" wp14:anchorId="2E2D692C" wp14:editId="1F288358">
                <wp:simplePos x="0" y="0"/>
                <wp:positionH relativeFrom="column">
                  <wp:posOffset>-36195</wp:posOffset>
                </wp:positionH>
                <wp:positionV relativeFrom="paragraph">
                  <wp:posOffset>96520</wp:posOffset>
                </wp:positionV>
                <wp:extent cx="5972810" cy="90805"/>
                <wp:effectExtent l="0" t="3810" r="11430" b="2921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90805"/>
                        </a:xfrm>
                        <a:prstGeom prst="rect">
                          <a:avLst/>
                        </a:prstGeom>
                        <a:solidFill>
                          <a:srgbClr val="A5A5A5"/>
                        </a:solidFill>
                        <a:ln>
                          <a:noFill/>
                        </a:ln>
                        <a:effectLst>
                          <a:outerShdw dist="28398" dir="3806097" algn="ctr" rotWithShape="0">
                            <a:srgbClr val="7F7F7F">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0E01C" id="Rechteck 1" o:spid="_x0000_s1026" style="position:absolute;margin-left:-2.85pt;margin-top:7.6pt;width:470.3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" fillcolor="#a5a5a5" stroked="f" strokecolor="#f2f2f2" strokeweight="3pt">
                <v:shadow on="t" color="#7f7f7f" opacity=".5" offset="1pt"/>
              </v:rect>
            </w:pict>
          </mc:Fallback>
        </mc:AlternateContent>
      </w:r>
    </w:p>
    <w:p w14:paraId="1D719C8C" w14:textId="77777777" w:rsidR="002A0B0C" w:rsidRPr="00F65862" w:rsidRDefault="002A0B0C" w:rsidP="002A0B0C"/>
    <w:p w14:paraId="2A8F7024" w14:textId="77777777" w:rsidR="002A0B0C" w:rsidRPr="00F65862" w:rsidRDefault="002A0B0C" w:rsidP="002A0B0C"/>
    <w:p w14:paraId="5BCDE147" w14:textId="77777777" w:rsidR="002A0B0C" w:rsidRPr="00F65862" w:rsidRDefault="002A0B0C" w:rsidP="002A0B0C">
      <w:r w:rsidRPr="00F65862">
        <w:rPr>
          <w:b/>
          <w:sz w:val="24"/>
        </w:rPr>
        <w:t>1</w:t>
      </w:r>
      <w:r w:rsidRPr="00F65862">
        <w:rPr>
          <w:b/>
          <w:sz w:val="24"/>
        </w:rPr>
        <w:tab/>
      </w:r>
      <w:r w:rsidRPr="00F65862">
        <w:rPr>
          <w:b/>
          <w:sz w:val="24"/>
        </w:rPr>
        <w:tab/>
        <w:t>Hinweis zu den Vorleistungen</w:t>
      </w:r>
    </w:p>
    <w:p w14:paraId="04485696" w14:textId="77777777" w:rsidR="002A0B0C" w:rsidRPr="00F65862" w:rsidRDefault="002A0B0C" w:rsidP="002A0B0C"/>
    <w:p w14:paraId="662E5A48" w14:textId="77777777" w:rsidR="002A0B0C" w:rsidRPr="00F65862" w:rsidRDefault="002A0B0C" w:rsidP="002A0B0C">
      <w:pPr>
        <w:rPr>
          <w:szCs w:val="22"/>
        </w:rPr>
      </w:pPr>
      <w:r w:rsidRPr="00F65862">
        <w:rPr>
          <w:szCs w:val="22"/>
        </w:rPr>
        <w:t>Die Herstellung von Pflasterdecken setzt voraus, dass die Unterlage geeignet ist; insbesondere muss Sie ausreichend tragfähig, wasserdurchlässig sowie profilgerecht und eben sein.</w:t>
      </w:r>
    </w:p>
    <w:p w14:paraId="1B4A794A" w14:textId="77777777" w:rsidR="002A0B0C" w:rsidRPr="00F65862" w:rsidRDefault="002A0B0C" w:rsidP="002A0B0C">
      <w:pPr>
        <w:rPr>
          <w:szCs w:val="22"/>
        </w:rPr>
      </w:pPr>
      <w:r w:rsidRPr="00F65862">
        <w:rPr>
          <w:szCs w:val="22"/>
        </w:rPr>
        <w:t>Nach den ZTV Pflaster-StB wird empfohlen, für die Oberfläche der Tragschicht eine zulässige Unebenheit von max. 1,0 cm innerhalb einer 4 m langen Messstrecke bauvertraglich zu vereinbaren.</w:t>
      </w:r>
    </w:p>
    <w:p w14:paraId="131BCC66" w14:textId="77777777" w:rsidR="002A0B0C" w:rsidRPr="00F65862" w:rsidRDefault="002A0B0C" w:rsidP="002A0B0C">
      <w:pPr>
        <w:rPr>
          <w:szCs w:val="22"/>
        </w:rPr>
      </w:pPr>
    </w:p>
    <w:p w14:paraId="2C7D2798" w14:textId="77777777" w:rsidR="002A0B0C" w:rsidRPr="00F65862" w:rsidRDefault="002A0B0C" w:rsidP="002A0B0C">
      <w:pPr>
        <w:rPr>
          <w:szCs w:val="22"/>
        </w:rPr>
      </w:pPr>
    </w:p>
    <w:p w14:paraId="5864B115" w14:textId="77777777" w:rsidR="002A0B0C" w:rsidRPr="00F65862" w:rsidRDefault="002A0B0C" w:rsidP="002A0B0C">
      <w:pPr>
        <w:rPr>
          <w:szCs w:val="22"/>
        </w:rPr>
      </w:pPr>
    </w:p>
    <w:p w14:paraId="29EA5BAE" w14:textId="77777777" w:rsidR="002A0B0C" w:rsidRPr="00F65862" w:rsidRDefault="002A0B0C" w:rsidP="002A0B0C">
      <w:r w:rsidRPr="00F65862">
        <w:rPr>
          <w:b/>
          <w:sz w:val="24"/>
        </w:rPr>
        <w:t>2</w:t>
      </w:r>
      <w:r w:rsidRPr="00F65862">
        <w:rPr>
          <w:b/>
          <w:sz w:val="24"/>
        </w:rPr>
        <w:tab/>
      </w:r>
      <w:r w:rsidRPr="00F65862">
        <w:rPr>
          <w:b/>
          <w:sz w:val="24"/>
        </w:rPr>
        <w:tab/>
        <w:t>Vertragliche Grundlagen</w:t>
      </w:r>
    </w:p>
    <w:p w14:paraId="1ECBEF04" w14:textId="77777777" w:rsidR="002A0B0C" w:rsidRPr="00F65862" w:rsidRDefault="002A0B0C" w:rsidP="002A0B0C"/>
    <w:p w14:paraId="109D26E7" w14:textId="77777777" w:rsidR="002A0B0C" w:rsidRPr="00F65862" w:rsidRDefault="002A0B0C" w:rsidP="002A0B0C">
      <w:pPr>
        <w:pStyle w:val="Textkrper2"/>
        <w:outlineLvl w:val="0"/>
        <w:rPr>
          <w:b w:val="0"/>
          <w:szCs w:val="22"/>
        </w:rPr>
      </w:pPr>
      <w:r w:rsidRPr="00F65862">
        <w:rPr>
          <w:b w:val="0"/>
          <w:szCs w:val="22"/>
        </w:rPr>
        <w:t>Je nach Vergabeart sind die Teile VOB/A (DIN 1960) und /oder VOB/B (DIN 1961) sowie VOB/C (DIN 18299 ff.)  im Bauvertrag zu vereinbaren.</w:t>
      </w:r>
    </w:p>
    <w:p w14:paraId="77EA131A" w14:textId="77777777" w:rsidR="002A0B0C" w:rsidRPr="00F65862" w:rsidRDefault="002A0B0C" w:rsidP="002A0B0C"/>
    <w:p w14:paraId="69EBCC92" w14:textId="77777777" w:rsidR="002A0B0C" w:rsidRPr="00F65862" w:rsidRDefault="002A0B0C" w:rsidP="002A0B0C">
      <w:pPr>
        <w:pStyle w:val="Textkrper2"/>
        <w:outlineLvl w:val="0"/>
        <w:rPr>
          <w:b w:val="0"/>
          <w:szCs w:val="22"/>
        </w:rPr>
      </w:pPr>
      <w:r w:rsidRPr="00F65862">
        <w:rPr>
          <w:b w:val="0"/>
          <w:szCs w:val="22"/>
        </w:rPr>
        <w:t>Mit Vereinbarung der VOB/C wird auch die ATV DIN 18318 „Pflasterdecken und</w:t>
      </w:r>
      <w:r w:rsidRPr="00F65862">
        <w:rPr>
          <w:b w:val="0"/>
          <w:szCs w:val="22"/>
        </w:rPr>
        <w:br/>
        <w:t>Plattenbeläge – Einfassung“ Vertragsbestandteil.</w:t>
      </w:r>
    </w:p>
    <w:p w14:paraId="1613EE42" w14:textId="77777777" w:rsidR="002A0B0C" w:rsidRPr="00F65862" w:rsidRDefault="002A0B0C" w:rsidP="002A0B0C"/>
    <w:p w14:paraId="15A81F10" w14:textId="77777777" w:rsidR="002A0B0C" w:rsidRPr="00F65862" w:rsidRDefault="002A0B0C" w:rsidP="002A0B0C"/>
    <w:p w14:paraId="6DBC6E6B" w14:textId="77777777" w:rsidR="002A0B0C" w:rsidRPr="00F65862" w:rsidRDefault="002A0B0C" w:rsidP="002A0B0C"/>
    <w:p w14:paraId="70E4F541" w14:textId="77777777" w:rsidR="002A0B0C" w:rsidRPr="00F65862" w:rsidRDefault="002A0B0C" w:rsidP="002A0B0C">
      <w:r w:rsidRPr="00F65862">
        <w:rPr>
          <w:b/>
          <w:sz w:val="24"/>
        </w:rPr>
        <w:t>3</w:t>
      </w:r>
      <w:r w:rsidRPr="00F65862">
        <w:rPr>
          <w:b/>
          <w:sz w:val="24"/>
        </w:rPr>
        <w:tab/>
      </w:r>
      <w:r w:rsidRPr="00F65862">
        <w:rPr>
          <w:b/>
          <w:sz w:val="24"/>
        </w:rPr>
        <w:tab/>
        <w:t>Zusätzliche technische Vertragsbedingungen</w:t>
      </w:r>
    </w:p>
    <w:p w14:paraId="1AA1BE85" w14:textId="77777777" w:rsidR="002A0B0C" w:rsidRPr="00F65862" w:rsidRDefault="002A0B0C" w:rsidP="002A0B0C"/>
    <w:p w14:paraId="4A16AA31" w14:textId="77777777" w:rsidR="002A0B0C" w:rsidRPr="00F65862" w:rsidRDefault="002A0B0C" w:rsidP="002A0B0C">
      <w:r w:rsidRPr="00F65862">
        <w:t>Zusätzlich empfiehlt es sich, weitere anerkannte Regeln der Technik bauvertraglich zu vereinbaren.</w:t>
      </w:r>
    </w:p>
    <w:p w14:paraId="628BE447" w14:textId="77777777" w:rsidR="002A0B0C" w:rsidRPr="00F65862" w:rsidRDefault="002A0B0C" w:rsidP="002A0B0C">
      <w:pPr>
        <w:rPr>
          <w:rFonts w:cs="Arial"/>
          <w:szCs w:val="22"/>
        </w:rPr>
      </w:pPr>
    </w:p>
    <w:p w14:paraId="2BC166C3" w14:textId="77777777" w:rsidR="002A0B0C" w:rsidRPr="00F65862" w:rsidRDefault="002A0B0C" w:rsidP="002A0B0C">
      <w:pPr>
        <w:rPr>
          <w:rFonts w:cs="Arial"/>
          <w:szCs w:val="22"/>
        </w:rPr>
      </w:pPr>
      <w:r w:rsidRPr="00F65862">
        <w:rPr>
          <w:rFonts w:cs="Arial"/>
          <w:szCs w:val="22"/>
        </w:rPr>
        <w:t>Auf Richtlinien, Merkblätter und Hinweise kann vertragsrechtlich nur verwiesen werden. Sie sollten aber zur Darstellung der allgemein anerkannten Regeln der Technik im Vertrag aufgeführt werden. Für die vertragliche Verpflichtung von Merkblättern muss der Inhalt textlich in das Leistungsverzeichnis eingearbeitet werden.</w:t>
      </w:r>
    </w:p>
    <w:p w14:paraId="3590210E" w14:textId="77777777" w:rsidR="002A0B0C" w:rsidRPr="00F65862" w:rsidRDefault="002A0B0C" w:rsidP="002A0B0C">
      <w:pPr>
        <w:rPr>
          <w:rFonts w:cs="Arial"/>
          <w:szCs w:val="22"/>
        </w:rPr>
      </w:pPr>
    </w:p>
    <w:p w14:paraId="7550E43C" w14:textId="77777777" w:rsidR="002A0B0C" w:rsidRPr="00F65862" w:rsidRDefault="002A0B0C" w:rsidP="002A0B0C">
      <w:pPr>
        <w:rPr>
          <w:rFonts w:cs="Arial"/>
          <w:szCs w:val="22"/>
        </w:rPr>
      </w:pPr>
      <w:r w:rsidRPr="00F65862">
        <w:rPr>
          <w:rFonts w:cs="Arial"/>
          <w:szCs w:val="22"/>
        </w:rPr>
        <w:t>Die ZTV sind bei Bundesbauvorhaben zwingend anzuwenden. Im Sinne einheitlicher Bauweisen sollten auch bei sonstigen Bauvorhaben alle erforderlichen ZTV der FGSV vereinbart werden. Weitergehende Regelungen einzelner Länder, Städte oder Landkreise sind zu beachten.</w:t>
      </w:r>
    </w:p>
    <w:p w14:paraId="3B50BCF2" w14:textId="77777777" w:rsidR="002A0B0C" w:rsidRPr="00F65862" w:rsidRDefault="002A0B0C" w:rsidP="002A0B0C">
      <w:pPr>
        <w:rPr>
          <w:rFonts w:cs="Arial"/>
          <w:szCs w:val="22"/>
        </w:rPr>
      </w:pPr>
      <w:r w:rsidRPr="00F65862">
        <w:rPr>
          <w:rFonts w:cs="Arial"/>
          <w:szCs w:val="22"/>
        </w:rPr>
        <w:t xml:space="preserve">Die ZTV werden nur an den gekennzeichneten Stellen (Randstrich) Vertragsbestandteil. Sonstige Hinweise innerhalb der ZTV </w:t>
      </w:r>
      <w:r w:rsidRPr="00F65862">
        <w:rPr>
          <w:rFonts w:cs="Arial"/>
          <w:i/>
          <w:szCs w:val="22"/>
        </w:rPr>
        <w:t>(kursiv)</w:t>
      </w:r>
      <w:r w:rsidRPr="00F65862">
        <w:rPr>
          <w:rFonts w:cs="Arial"/>
          <w:szCs w:val="22"/>
        </w:rPr>
        <w:t xml:space="preserve"> sind nach Erfordernis innerhalb der Leistungstexte ausdrücklich ergänzend zu beschreiben. Weiterhin sind durch die Länder oder Gemeinden aufgestellte zusätzliche Vertragsbedingungen zu beachten.</w:t>
      </w:r>
    </w:p>
    <w:p w14:paraId="236D602A" w14:textId="77777777" w:rsidR="002A0B0C" w:rsidRPr="00F65862" w:rsidRDefault="002A0B0C" w:rsidP="002A0B0C">
      <w:pPr>
        <w:pStyle w:val="Textkrper2"/>
        <w:rPr>
          <w:rFonts w:cs="Arial"/>
          <w:b w:val="0"/>
          <w:szCs w:val="22"/>
        </w:rPr>
      </w:pPr>
    </w:p>
    <w:p w14:paraId="360EF357" w14:textId="77777777" w:rsidR="002A0B0C" w:rsidRPr="00F65862" w:rsidRDefault="002A0B0C" w:rsidP="002A0B0C">
      <w:pPr>
        <w:pStyle w:val="Textkrper2"/>
        <w:outlineLvl w:val="0"/>
        <w:rPr>
          <w:rFonts w:cs="Arial"/>
          <w:b w:val="0"/>
          <w:szCs w:val="22"/>
        </w:rPr>
      </w:pPr>
      <w:r w:rsidRPr="00F65862">
        <w:rPr>
          <w:rFonts w:cs="Arial"/>
          <w:b w:val="0"/>
          <w:szCs w:val="22"/>
        </w:rPr>
        <w:t>Nicht zutreffende oder vom Regelwerk abweichende Vereinbarungen sind durch ausdrückliche Vereinbarung auszuklammern.</w:t>
      </w:r>
    </w:p>
    <w:p w14:paraId="769A2067" w14:textId="77777777" w:rsidR="002A0B0C" w:rsidRPr="00F65862" w:rsidRDefault="002A0B0C" w:rsidP="002A0B0C">
      <w:pPr>
        <w:rPr>
          <w:rFonts w:cs="Arial"/>
          <w:szCs w:val="22"/>
        </w:rPr>
      </w:pPr>
    </w:p>
    <w:p w14:paraId="11D9FA6B" w14:textId="77777777" w:rsidR="002A0B0C" w:rsidRPr="00F65862" w:rsidRDefault="002A0B0C" w:rsidP="002A0B0C">
      <w:pPr>
        <w:rPr>
          <w:rFonts w:cs="Arial"/>
          <w:szCs w:val="22"/>
        </w:rPr>
      </w:pPr>
      <w:r w:rsidRPr="00F65862">
        <w:rPr>
          <w:rFonts w:cs="Arial"/>
          <w:szCs w:val="22"/>
        </w:rPr>
        <w:t>Im Bauvertrag sollten nachfolgende Vorschriften und Regelwerke vereinbart werden bzw. deren Inhalt in die Leistungsbeschreibung eingearbeitet werden:</w:t>
      </w:r>
    </w:p>
    <w:p w14:paraId="72689D08" w14:textId="77777777" w:rsidR="002A0B0C" w:rsidRPr="00F65862" w:rsidRDefault="002A0B0C" w:rsidP="002A0B0C">
      <w:pPr>
        <w:rPr>
          <w:rFonts w:cs="Arial"/>
          <w:szCs w:val="22"/>
        </w:rPr>
      </w:pPr>
    </w:p>
    <w:p w14:paraId="325D24A8" w14:textId="77777777" w:rsidR="002A0B0C" w:rsidRPr="00F65862" w:rsidRDefault="002A0B0C" w:rsidP="002A0B0C">
      <w:pPr>
        <w:tabs>
          <w:tab w:val="left" w:pos="1985"/>
        </w:tabs>
        <w:ind w:left="1985" w:hanging="1985"/>
        <w:outlineLvl w:val="0"/>
        <w:rPr>
          <w:b/>
          <w:szCs w:val="22"/>
          <w:u w:val="single"/>
        </w:rPr>
      </w:pPr>
    </w:p>
    <w:p w14:paraId="3A541879" w14:textId="77777777" w:rsidR="002A0B0C" w:rsidRPr="00F65862" w:rsidRDefault="002A0B0C" w:rsidP="002A0B0C">
      <w:pPr>
        <w:tabs>
          <w:tab w:val="left" w:pos="1985"/>
        </w:tabs>
        <w:ind w:left="1985" w:hanging="1985"/>
        <w:outlineLvl w:val="0"/>
        <w:rPr>
          <w:b/>
          <w:szCs w:val="22"/>
          <w:u w:val="single"/>
        </w:rPr>
      </w:pPr>
    </w:p>
    <w:p w14:paraId="2173DBCA" w14:textId="77777777" w:rsidR="002A0B0C" w:rsidRDefault="002A0B0C">
      <w:pPr>
        <w:spacing w:after="200" w:line="276" w:lineRule="auto"/>
        <w:rPr>
          <w:b/>
          <w:szCs w:val="22"/>
          <w:u w:val="single"/>
        </w:rPr>
      </w:pPr>
      <w:r>
        <w:rPr>
          <w:b/>
          <w:szCs w:val="22"/>
          <w:u w:val="single"/>
        </w:rPr>
        <w:br w:type="page"/>
      </w:r>
    </w:p>
    <w:p w14:paraId="473BB2D2" w14:textId="0189E070" w:rsidR="002A0B0C" w:rsidRDefault="002A0B0C" w:rsidP="002A0B0C">
      <w:pPr>
        <w:tabs>
          <w:tab w:val="left" w:pos="1985"/>
        </w:tabs>
        <w:ind w:left="1985" w:hanging="1985"/>
        <w:outlineLvl w:val="0"/>
        <w:rPr>
          <w:b/>
          <w:szCs w:val="22"/>
          <w:u w:val="single"/>
        </w:rPr>
      </w:pPr>
      <w:r>
        <w:rPr>
          <w:b/>
          <w:szCs w:val="22"/>
          <w:u w:val="single"/>
        </w:rPr>
        <w:lastRenderedPageBreak/>
        <w:t>Allgemeine Baumaßnahmen Tiefbau *)</w:t>
      </w:r>
    </w:p>
    <w:p w14:paraId="58480C76" w14:textId="77777777" w:rsidR="002A0B0C" w:rsidRDefault="002A0B0C" w:rsidP="002A0B0C">
      <w:pPr>
        <w:tabs>
          <w:tab w:val="left" w:pos="1985"/>
        </w:tabs>
        <w:ind w:left="1985" w:hanging="1985"/>
        <w:outlineLvl w:val="0"/>
        <w:rPr>
          <w:b/>
          <w:szCs w:val="22"/>
          <w:u w:val="single"/>
        </w:rPr>
      </w:pPr>
    </w:p>
    <w:p w14:paraId="5F12F377" w14:textId="77777777" w:rsidR="002A0B0C" w:rsidRPr="007735D0" w:rsidRDefault="002A0B0C" w:rsidP="002A0B0C">
      <w:pPr>
        <w:tabs>
          <w:tab w:val="left" w:pos="1985"/>
        </w:tabs>
        <w:ind w:left="2832" w:hanging="2832"/>
        <w:rPr>
          <w:szCs w:val="22"/>
        </w:rPr>
      </w:pPr>
      <w:r w:rsidRPr="007735D0">
        <w:rPr>
          <w:b/>
          <w:szCs w:val="22"/>
        </w:rPr>
        <w:t>VOB Teil C</w:t>
      </w:r>
      <w:r w:rsidRPr="007735D0">
        <w:rPr>
          <w:b/>
          <w:szCs w:val="22"/>
        </w:rPr>
        <w:tab/>
      </w:r>
      <w:r w:rsidRPr="007735D0">
        <w:rPr>
          <w:b/>
          <w:szCs w:val="22"/>
        </w:rPr>
        <w:tab/>
        <w:t>"</w:t>
      </w:r>
      <w:r w:rsidRPr="007735D0">
        <w:rPr>
          <w:szCs w:val="22"/>
        </w:rPr>
        <w:t>Allgemeine Technische Vertragsbedingungen für Bauleistungen (ATV)"</w:t>
      </w:r>
    </w:p>
    <w:p w14:paraId="75130BF2" w14:textId="77777777" w:rsidR="002A0B0C" w:rsidRPr="007735D0" w:rsidRDefault="002A0B0C" w:rsidP="002A0B0C">
      <w:pPr>
        <w:tabs>
          <w:tab w:val="left" w:pos="1985"/>
        </w:tabs>
        <w:ind w:left="1985" w:hanging="1985"/>
        <w:rPr>
          <w:szCs w:val="22"/>
        </w:rPr>
      </w:pPr>
      <w:r w:rsidRPr="007735D0">
        <w:rPr>
          <w:b/>
          <w:szCs w:val="22"/>
        </w:rPr>
        <w:t>ATV DIN 18299</w:t>
      </w:r>
      <w:r w:rsidRPr="007735D0">
        <w:rPr>
          <w:szCs w:val="22"/>
        </w:rPr>
        <w:tab/>
      </w:r>
      <w:r w:rsidRPr="007735D0">
        <w:rPr>
          <w:szCs w:val="22"/>
        </w:rPr>
        <w:tab/>
      </w:r>
      <w:r w:rsidRPr="007735D0">
        <w:rPr>
          <w:szCs w:val="22"/>
        </w:rPr>
        <w:tab/>
        <w:t>"Allgemeine Regelungen für Bauarbeiten jeder Art"</w:t>
      </w:r>
    </w:p>
    <w:p w14:paraId="76BE3C72" w14:textId="77777777" w:rsidR="002A0B0C" w:rsidRPr="007735D0" w:rsidRDefault="002A0B0C" w:rsidP="002A0B0C"/>
    <w:p w14:paraId="7B21D33A" w14:textId="77777777" w:rsidR="002A0B0C" w:rsidRPr="007735D0" w:rsidRDefault="002A0B0C" w:rsidP="002A0B0C">
      <w:pPr>
        <w:tabs>
          <w:tab w:val="left" w:pos="1985"/>
        </w:tabs>
        <w:ind w:left="1985" w:hanging="1985"/>
        <w:outlineLvl w:val="0"/>
        <w:rPr>
          <w:b/>
          <w:szCs w:val="22"/>
          <w:u w:val="single"/>
        </w:rPr>
      </w:pPr>
      <w:r w:rsidRPr="007735D0">
        <w:rPr>
          <w:b/>
          <w:szCs w:val="22"/>
          <w:u w:val="single"/>
        </w:rPr>
        <w:t>Erdarbeiten, Tragschichten, Entwässerung *)</w:t>
      </w:r>
    </w:p>
    <w:p w14:paraId="5BB154F9" w14:textId="77777777" w:rsidR="002A0B0C" w:rsidRPr="007735D0" w:rsidRDefault="002A0B0C" w:rsidP="002A0B0C">
      <w:pPr>
        <w:tabs>
          <w:tab w:val="left" w:pos="1985"/>
        </w:tabs>
        <w:ind w:left="1985" w:hanging="1985"/>
        <w:outlineLvl w:val="0"/>
        <w:rPr>
          <w:b/>
          <w:szCs w:val="22"/>
          <w:u w:val="single"/>
        </w:rPr>
      </w:pPr>
    </w:p>
    <w:p w14:paraId="3D15CCDE" w14:textId="77777777" w:rsidR="002A0B0C" w:rsidRPr="007735D0" w:rsidRDefault="002A0B0C" w:rsidP="002A0B0C">
      <w:pPr>
        <w:tabs>
          <w:tab w:val="left" w:pos="1985"/>
        </w:tabs>
        <w:ind w:left="1985" w:hanging="1985"/>
        <w:rPr>
          <w:snapToGrid w:val="0"/>
          <w:szCs w:val="22"/>
        </w:rPr>
      </w:pPr>
      <w:r w:rsidRPr="007735D0">
        <w:rPr>
          <w:b/>
          <w:snapToGrid w:val="0"/>
          <w:szCs w:val="22"/>
        </w:rPr>
        <w:t>RStO 12/24</w:t>
      </w:r>
      <w:r w:rsidRPr="007735D0">
        <w:rPr>
          <w:b/>
          <w:snapToGrid w:val="0"/>
          <w:szCs w:val="22"/>
        </w:rPr>
        <w:tab/>
      </w:r>
      <w:r w:rsidRPr="007735D0">
        <w:rPr>
          <w:b/>
          <w:snapToGrid w:val="0"/>
          <w:szCs w:val="22"/>
        </w:rPr>
        <w:tab/>
      </w:r>
      <w:r w:rsidRPr="007735D0">
        <w:rPr>
          <w:b/>
          <w:snapToGrid w:val="0"/>
          <w:szCs w:val="22"/>
        </w:rPr>
        <w:tab/>
      </w:r>
      <w:r w:rsidRPr="007735D0">
        <w:rPr>
          <w:snapToGrid w:val="0"/>
          <w:szCs w:val="22"/>
        </w:rPr>
        <w:t>„Richtlinien für die Standardisierung des Oberbaues von</w:t>
      </w:r>
    </w:p>
    <w:p w14:paraId="08613685" w14:textId="77777777" w:rsidR="002A0B0C" w:rsidRPr="007735D0" w:rsidRDefault="002A0B0C" w:rsidP="002A0B0C">
      <w:pPr>
        <w:tabs>
          <w:tab w:val="left" w:pos="1985"/>
        </w:tabs>
        <w:ind w:left="1985" w:hanging="1985"/>
        <w:rPr>
          <w:szCs w:val="22"/>
        </w:rPr>
      </w:pPr>
      <w:r w:rsidRPr="007735D0">
        <w:rPr>
          <w:b/>
          <w:snapToGrid w:val="0"/>
          <w:szCs w:val="22"/>
        </w:rPr>
        <w:tab/>
      </w:r>
      <w:r w:rsidRPr="007735D0">
        <w:rPr>
          <w:b/>
          <w:snapToGrid w:val="0"/>
          <w:szCs w:val="22"/>
        </w:rPr>
        <w:tab/>
      </w:r>
      <w:r w:rsidRPr="007735D0">
        <w:rPr>
          <w:b/>
          <w:snapToGrid w:val="0"/>
          <w:szCs w:val="22"/>
        </w:rPr>
        <w:tab/>
      </w:r>
      <w:r w:rsidRPr="007735D0">
        <w:rPr>
          <w:snapToGrid w:val="0"/>
          <w:szCs w:val="22"/>
        </w:rPr>
        <w:t>Verkehrsflächen“,</w:t>
      </w:r>
      <w:r w:rsidRPr="007735D0">
        <w:rPr>
          <w:szCs w:val="22"/>
        </w:rPr>
        <w:t xml:space="preserve"> FGSV, Ausgabe 2012/Fassung 2024</w:t>
      </w:r>
    </w:p>
    <w:p w14:paraId="147545F0" w14:textId="77777777" w:rsidR="002A0B0C" w:rsidRPr="007735D0" w:rsidRDefault="002A0B0C" w:rsidP="002A0B0C">
      <w:pPr>
        <w:tabs>
          <w:tab w:val="left" w:pos="1985"/>
        </w:tabs>
        <w:ind w:left="1985" w:hanging="1985"/>
        <w:rPr>
          <w:szCs w:val="22"/>
        </w:rPr>
      </w:pPr>
      <w:r w:rsidRPr="007735D0">
        <w:rPr>
          <w:b/>
          <w:szCs w:val="22"/>
        </w:rPr>
        <w:t>ATV DIN 18300</w:t>
      </w:r>
      <w:r w:rsidRPr="007735D0">
        <w:rPr>
          <w:b/>
          <w:szCs w:val="22"/>
        </w:rPr>
        <w:tab/>
      </w:r>
      <w:r w:rsidRPr="007735D0">
        <w:rPr>
          <w:b/>
          <w:szCs w:val="22"/>
        </w:rPr>
        <w:tab/>
      </w:r>
      <w:r w:rsidRPr="007735D0">
        <w:rPr>
          <w:b/>
          <w:szCs w:val="22"/>
        </w:rPr>
        <w:tab/>
      </w:r>
      <w:r w:rsidRPr="007735D0">
        <w:rPr>
          <w:szCs w:val="22"/>
        </w:rPr>
        <w:t>„Erdarbeiten"</w:t>
      </w:r>
    </w:p>
    <w:p w14:paraId="7208D5CF" w14:textId="77777777" w:rsidR="002A0B0C" w:rsidRPr="007735D0" w:rsidRDefault="002A0B0C" w:rsidP="002A0B0C">
      <w:pPr>
        <w:tabs>
          <w:tab w:val="left" w:pos="1985"/>
        </w:tabs>
        <w:ind w:left="1985" w:hanging="1985"/>
        <w:rPr>
          <w:szCs w:val="22"/>
        </w:rPr>
      </w:pPr>
      <w:r w:rsidRPr="007735D0">
        <w:rPr>
          <w:b/>
          <w:szCs w:val="22"/>
        </w:rPr>
        <w:t>ATV DIN 18315</w:t>
      </w:r>
      <w:r w:rsidRPr="007735D0">
        <w:rPr>
          <w:b/>
          <w:szCs w:val="22"/>
        </w:rPr>
        <w:tab/>
      </w:r>
      <w:r w:rsidRPr="007735D0">
        <w:rPr>
          <w:b/>
          <w:szCs w:val="22"/>
        </w:rPr>
        <w:tab/>
      </w:r>
      <w:r w:rsidRPr="007735D0">
        <w:rPr>
          <w:b/>
          <w:szCs w:val="22"/>
        </w:rPr>
        <w:tab/>
      </w:r>
      <w:r w:rsidRPr="007735D0">
        <w:rPr>
          <w:szCs w:val="22"/>
        </w:rPr>
        <w:t xml:space="preserve">„Verkehrswegebauarbeiten – Oberbauschichten ohne </w:t>
      </w:r>
    </w:p>
    <w:p w14:paraId="57FF6D4B" w14:textId="77777777" w:rsidR="002A0B0C" w:rsidRPr="007735D0" w:rsidRDefault="002A0B0C" w:rsidP="002A0B0C">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szCs w:val="22"/>
        </w:rPr>
        <w:t>Bindemittel"</w:t>
      </w:r>
    </w:p>
    <w:p w14:paraId="7D10C343" w14:textId="77777777" w:rsidR="002A0B0C" w:rsidRPr="007735D0" w:rsidRDefault="002A0B0C" w:rsidP="002A0B0C">
      <w:pPr>
        <w:tabs>
          <w:tab w:val="left" w:pos="1985"/>
        </w:tabs>
        <w:ind w:left="1985" w:hanging="1985"/>
        <w:rPr>
          <w:rFonts w:cs="Arial"/>
          <w:szCs w:val="22"/>
        </w:rPr>
      </w:pPr>
      <w:r w:rsidRPr="007735D0">
        <w:rPr>
          <w:b/>
          <w:szCs w:val="22"/>
        </w:rPr>
        <w:t>ZTV E-StB 17</w:t>
      </w:r>
      <w:r w:rsidRPr="007735D0">
        <w:rPr>
          <w:b/>
          <w:szCs w:val="22"/>
        </w:rPr>
        <w:tab/>
      </w:r>
      <w:r w:rsidRPr="007735D0">
        <w:rPr>
          <w:b/>
          <w:szCs w:val="22"/>
        </w:rPr>
        <w:tab/>
      </w:r>
      <w:r w:rsidRPr="007735D0">
        <w:rPr>
          <w:b/>
          <w:szCs w:val="22"/>
        </w:rPr>
        <w:tab/>
      </w:r>
      <w:r w:rsidRPr="007735D0">
        <w:rPr>
          <w:rFonts w:cs="Arial"/>
          <w:szCs w:val="22"/>
        </w:rPr>
        <w:t>„Zusätzliche Technische Vertragsbedingungen und Richtlinien</w:t>
      </w:r>
    </w:p>
    <w:p w14:paraId="071FEC8F" w14:textId="77777777" w:rsidR="002A0B0C" w:rsidRPr="007735D0" w:rsidRDefault="002A0B0C" w:rsidP="002A0B0C">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rFonts w:cs="Arial"/>
          <w:szCs w:val="22"/>
        </w:rPr>
        <w:t>für Erdarbeiten im Straßenbau", Ausgabe 2017, FGSV</w:t>
      </w:r>
    </w:p>
    <w:p w14:paraId="6EC2F04E" w14:textId="77777777" w:rsidR="002A0B0C" w:rsidRPr="007735D0" w:rsidRDefault="002A0B0C" w:rsidP="002A0B0C">
      <w:pPr>
        <w:tabs>
          <w:tab w:val="left" w:pos="1985"/>
        </w:tabs>
        <w:ind w:left="1985" w:hanging="1985"/>
        <w:rPr>
          <w:szCs w:val="22"/>
        </w:rPr>
      </w:pPr>
      <w:r w:rsidRPr="007735D0">
        <w:rPr>
          <w:b/>
          <w:szCs w:val="22"/>
        </w:rPr>
        <w:t>ZTV SoB-StB 20</w:t>
      </w:r>
      <w:r w:rsidRPr="007735D0">
        <w:rPr>
          <w:szCs w:val="22"/>
        </w:rPr>
        <w:tab/>
      </w:r>
      <w:r w:rsidRPr="007735D0">
        <w:rPr>
          <w:szCs w:val="22"/>
        </w:rPr>
        <w:tab/>
      </w:r>
      <w:r w:rsidRPr="007735D0">
        <w:rPr>
          <w:szCs w:val="22"/>
        </w:rPr>
        <w:tab/>
        <w:t>„Zusätzliche Technische Vertragsbedingungen und Richtlinien</w:t>
      </w:r>
    </w:p>
    <w:p w14:paraId="4789CFAE" w14:textId="77777777" w:rsidR="002A0B0C" w:rsidRPr="007735D0" w:rsidRDefault="002A0B0C" w:rsidP="002A0B0C">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szCs w:val="22"/>
        </w:rPr>
        <w:t>für den Bau von Schichten ohne Bindemittel im Straßenbau",</w:t>
      </w:r>
    </w:p>
    <w:p w14:paraId="0CF11D0E" w14:textId="77777777" w:rsidR="002A0B0C" w:rsidRPr="007735D0" w:rsidRDefault="002A0B0C" w:rsidP="002A0B0C">
      <w:pPr>
        <w:tabs>
          <w:tab w:val="left" w:pos="1985"/>
        </w:tabs>
        <w:ind w:left="1985" w:hanging="1985"/>
        <w:rPr>
          <w:szCs w:val="22"/>
        </w:rPr>
      </w:pPr>
      <w:r w:rsidRPr="007735D0">
        <w:rPr>
          <w:szCs w:val="22"/>
        </w:rPr>
        <w:tab/>
      </w:r>
      <w:r w:rsidRPr="007735D0">
        <w:rPr>
          <w:szCs w:val="22"/>
        </w:rPr>
        <w:tab/>
      </w:r>
      <w:r w:rsidRPr="007735D0">
        <w:rPr>
          <w:szCs w:val="22"/>
        </w:rPr>
        <w:tab/>
        <w:t>Ausgabe 2020, FGSV</w:t>
      </w:r>
    </w:p>
    <w:p w14:paraId="18F46992" w14:textId="77777777" w:rsidR="002A0B0C" w:rsidRPr="007735D0" w:rsidRDefault="002A0B0C" w:rsidP="002A0B0C">
      <w:pPr>
        <w:tabs>
          <w:tab w:val="left" w:pos="1985"/>
        </w:tabs>
        <w:ind w:left="1985" w:hanging="1985"/>
        <w:rPr>
          <w:szCs w:val="22"/>
        </w:rPr>
      </w:pPr>
      <w:r w:rsidRPr="007735D0">
        <w:rPr>
          <w:b/>
          <w:szCs w:val="22"/>
        </w:rPr>
        <w:t>TL SoB-StB 20</w:t>
      </w:r>
      <w:r w:rsidRPr="007735D0">
        <w:rPr>
          <w:szCs w:val="22"/>
        </w:rPr>
        <w:tab/>
      </w:r>
      <w:r w:rsidRPr="007735D0">
        <w:rPr>
          <w:szCs w:val="22"/>
        </w:rPr>
        <w:tab/>
      </w:r>
      <w:r w:rsidRPr="007735D0">
        <w:rPr>
          <w:szCs w:val="22"/>
        </w:rPr>
        <w:tab/>
        <w:t>„Technische Lieferbedingungen für Baustoffgemische und</w:t>
      </w:r>
    </w:p>
    <w:p w14:paraId="7382C474" w14:textId="77777777" w:rsidR="002A0B0C" w:rsidRPr="007735D0" w:rsidRDefault="002A0B0C" w:rsidP="002A0B0C">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szCs w:val="22"/>
        </w:rPr>
        <w:t>Böden zur Herstellung von Schichten ohne Bindemittel im</w:t>
      </w:r>
    </w:p>
    <w:p w14:paraId="7AB77BBD" w14:textId="77777777" w:rsidR="002A0B0C" w:rsidRPr="007735D0" w:rsidRDefault="002A0B0C" w:rsidP="002A0B0C">
      <w:pPr>
        <w:tabs>
          <w:tab w:val="left" w:pos="1985"/>
        </w:tabs>
        <w:ind w:left="1985" w:hanging="1985"/>
        <w:rPr>
          <w:szCs w:val="22"/>
        </w:rPr>
      </w:pPr>
      <w:r w:rsidRPr="007735D0">
        <w:rPr>
          <w:szCs w:val="22"/>
        </w:rPr>
        <w:tab/>
      </w:r>
      <w:r w:rsidRPr="007735D0">
        <w:rPr>
          <w:szCs w:val="22"/>
        </w:rPr>
        <w:tab/>
      </w:r>
      <w:r w:rsidRPr="007735D0">
        <w:rPr>
          <w:szCs w:val="22"/>
        </w:rPr>
        <w:tab/>
        <w:t>Straßenbau", Ausgabe 2020, FGSV</w:t>
      </w:r>
    </w:p>
    <w:p w14:paraId="6C130D8D" w14:textId="77777777" w:rsidR="002A0B0C" w:rsidRPr="007735D0" w:rsidRDefault="002A0B0C" w:rsidP="002A0B0C">
      <w:pPr>
        <w:tabs>
          <w:tab w:val="left" w:pos="1985"/>
        </w:tabs>
        <w:ind w:left="1985" w:hanging="1985"/>
        <w:rPr>
          <w:szCs w:val="22"/>
        </w:rPr>
      </w:pPr>
      <w:r w:rsidRPr="007735D0">
        <w:rPr>
          <w:b/>
          <w:szCs w:val="22"/>
        </w:rPr>
        <w:t>TL Gestein-StB 04/23</w:t>
      </w:r>
      <w:r w:rsidRPr="007735D0">
        <w:rPr>
          <w:b/>
          <w:szCs w:val="22"/>
        </w:rPr>
        <w:tab/>
      </w:r>
      <w:r w:rsidRPr="007735D0">
        <w:rPr>
          <w:szCs w:val="22"/>
        </w:rPr>
        <w:t>„Technische Lieferbedingungen für Gesteinskörnungen im</w:t>
      </w:r>
    </w:p>
    <w:p w14:paraId="31FBB8DC" w14:textId="77777777" w:rsidR="002A0B0C" w:rsidRPr="007735D0" w:rsidRDefault="002A0B0C" w:rsidP="002A0B0C">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szCs w:val="22"/>
        </w:rPr>
        <w:t>Straßenbau", Ausgabe 2004, Fassung 2023, FGSV</w:t>
      </w:r>
    </w:p>
    <w:p w14:paraId="20EF9349" w14:textId="77777777" w:rsidR="002A0B0C" w:rsidRPr="007735D0" w:rsidRDefault="002A0B0C" w:rsidP="002A0B0C">
      <w:pPr>
        <w:tabs>
          <w:tab w:val="left" w:pos="1985"/>
        </w:tabs>
        <w:ind w:left="2832" w:hanging="2832"/>
        <w:rPr>
          <w:szCs w:val="22"/>
        </w:rPr>
      </w:pPr>
      <w:r w:rsidRPr="007735D0">
        <w:rPr>
          <w:b/>
          <w:szCs w:val="22"/>
        </w:rPr>
        <w:t>REwS</w:t>
      </w:r>
      <w:r w:rsidRPr="007735D0">
        <w:rPr>
          <w:szCs w:val="22"/>
        </w:rPr>
        <w:t xml:space="preserve"> </w:t>
      </w:r>
      <w:r w:rsidRPr="007735D0">
        <w:rPr>
          <w:b/>
          <w:bCs/>
          <w:szCs w:val="22"/>
        </w:rPr>
        <w:t>21</w:t>
      </w:r>
      <w:r w:rsidRPr="007735D0">
        <w:rPr>
          <w:szCs w:val="22"/>
        </w:rPr>
        <w:tab/>
      </w:r>
      <w:r w:rsidRPr="007735D0">
        <w:rPr>
          <w:szCs w:val="22"/>
        </w:rPr>
        <w:tab/>
        <w:t>Richtlinien für die Entwässerung von Straßen, Ausgabe 2021, FGSV</w:t>
      </w:r>
    </w:p>
    <w:p w14:paraId="21F21650" w14:textId="77777777" w:rsidR="002A0B0C" w:rsidRPr="007735D0" w:rsidRDefault="002A0B0C" w:rsidP="002A0B0C">
      <w:pPr>
        <w:tabs>
          <w:tab w:val="left" w:pos="1985"/>
        </w:tabs>
        <w:ind w:left="2832" w:hanging="2832"/>
        <w:rPr>
          <w:b/>
          <w:szCs w:val="22"/>
        </w:rPr>
      </w:pPr>
      <w:r w:rsidRPr="007735D0">
        <w:rPr>
          <w:b/>
          <w:szCs w:val="22"/>
        </w:rPr>
        <w:t>ZTV Ew-StB 25</w:t>
      </w:r>
      <w:r w:rsidRPr="007735D0">
        <w:rPr>
          <w:b/>
          <w:szCs w:val="22"/>
        </w:rPr>
        <w:tab/>
      </w:r>
      <w:r w:rsidRPr="007735D0">
        <w:rPr>
          <w:b/>
          <w:szCs w:val="22"/>
        </w:rPr>
        <w:tab/>
      </w:r>
      <w:r w:rsidRPr="007735D0">
        <w:rPr>
          <w:szCs w:val="22"/>
        </w:rPr>
        <w:t>„Zusätzliche Technische Vertragsbedingungen und Richtlinien für den Bau von Entwässerungseinrichtungen im Straßenbau“, Ausgabe 2025, FGSV</w:t>
      </w:r>
    </w:p>
    <w:p w14:paraId="5F4EB6C7" w14:textId="77777777" w:rsidR="002A0B0C" w:rsidRPr="007735D0" w:rsidRDefault="002A0B0C" w:rsidP="002A0B0C">
      <w:pPr>
        <w:tabs>
          <w:tab w:val="left" w:pos="1985"/>
        </w:tabs>
        <w:ind w:left="1985" w:hanging="1985"/>
        <w:rPr>
          <w:szCs w:val="22"/>
        </w:rPr>
      </w:pPr>
      <w:r w:rsidRPr="007735D0">
        <w:rPr>
          <w:b/>
          <w:szCs w:val="22"/>
        </w:rPr>
        <w:t>ZTV A-StB 12</w:t>
      </w:r>
      <w:r w:rsidRPr="007735D0">
        <w:rPr>
          <w:szCs w:val="22"/>
        </w:rPr>
        <w:tab/>
      </w:r>
      <w:r w:rsidRPr="007735D0">
        <w:rPr>
          <w:szCs w:val="22"/>
        </w:rPr>
        <w:tab/>
      </w:r>
      <w:r w:rsidRPr="007735D0">
        <w:rPr>
          <w:szCs w:val="22"/>
        </w:rPr>
        <w:tab/>
        <w:t>„Zusätzliche Technische Vertragsbedingungen für</w:t>
      </w:r>
    </w:p>
    <w:p w14:paraId="69C6E794" w14:textId="77777777" w:rsidR="002A0B0C" w:rsidRPr="007735D0" w:rsidRDefault="002A0B0C" w:rsidP="002A0B0C">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szCs w:val="22"/>
        </w:rPr>
        <w:t>Aufgrabungen in Verkehrsflächen", Ausgabe 2012, FGSV</w:t>
      </w:r>
    </w:p>
    <w:p w14:paraId="0EAEF934" w14:textId="77777777" w:rsidR="002A0B0C" w:rsidRPr="007735D0" w:rsidRDefault="002A0B0C" w:rsidP="002A0B0C">
      <w:pPr>
        <w:tabs>
          <w:tab w:val="left" w:pos="1985"/>
        </w:tabs>
        <w:ind w:left="1985" w:hanging="1985"/>
        <w:rPr>
          <w:szCs w:val="22"/>
        </w:rPr>
      </w:pPr>
      <w:r w:rsidRPr="007735D0">
        <w:rPr>
          <w:b/>
          <w:szCs w:val="22"/>
        </w:rPr>
        <w:t>M DBT</w:t>
      </w:r>
      <w:r w:rsidRPr="007735D0">
        <w:rPr>
          <w:szCs w:val="22"/>
        </w:rPr>
        <w:tab/>
      </w:r>
      <w:r w:rsidRPr="007735D0">
        <w:rPr>
          <w:szCs w:val="22"/>
        </w:rPr>
        <w:tab/>
      </w:r>
      <w:r w:rsidRPr="007735D0">
        <w:rPr>
          <w:szCs w:val="22"/>
        </w:rPr>
        <w:tab/>
        <w:t>„DBT - Merkblatt für Dränbetontragschichten", Ausgabe 2013,</w:t>
      </w:r>
    </w:p>
    <w:p w14:paraId="699AEA99" w14:textId="77777777" w:rsidR="002A0B0C" w:rsidRPr="007735D0" w:rsidRDefault="002A0B0C" w:rsidP="002A0B0C">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szCs w:val="22"/>
        </w:rPr>
        <w:t>FGSV</w:t>
      </w:r>
    </w:p>
    <w:p w14:paraId="7726DDF3" w14:textId="77777777" w:rsidR="002A0B0C" w:rsidRPr="007735D0" w:rsidRDefault="002A0B0C" w:rsidP="002A0B0C">
      <w:pPr>
        <w:tabs>
          <w:tab w:val="left" w:pos="1985"/>
        </w:tabs>
        <w:ind w:left="2832" w:hanging="2832"/>
        <w:rPr>
          <w:szCs w:val="22"/>
        </w:rPr>
      </w:pPr>
      <w:r w:rsidRPr="007735D0">
        <w:rPr>
          <w:b/>
          <w:szCs w:val="22"/>
        </w:rPr>
        <w:t>M VV</w:t>
      </w:r>
      <w:r w:rsidRPr="007735D0">
        <w:rPr>
          <w:szCs w:val="22"/>
        </w:rPr>
        <w:tab/>
      </w:r>
      <w:r w:rsidRPr="007735D0">
        <w:rPr>
          <w:szCs w:val="22"/>
        </w:rPr>
        <w:tab/>
        <w:t>„Merkblatt für versickerungsfähige</w:t>
      </w:r>
      <w:r w:rsidRPr="007735D0">
        <w:rPr>
          <w:b/>
          <w:szCs w:val="22"/>
        </w:rPr>
        <w:t xml:space="preserve"> </w:t>
      </w:r>
      <w:r w:rsidRPr="007735D0">
        <w:rPr>
          <w:szCs w:val="22"/>
        </w:rPr>
        <w:t>Verkehrsflächen"; Ausgabe 2013, FGSV</w:t>
      </w:r>
    </w:p>
    <w:p w14:paraId="291DA279" w14:textId="77777777" w:rsidR="002A0B0C" w:rsidRPr="007735D0" w:rsidRDefault="002A0B0C" w:rsidP="002A0B0C">
      <w:pPr>
        <w:ind w:left="2830" w:hanging="2830"/>
      </w:pPr>
      <w:r w:rsidRPr="007735D0">
        <w:rPr>
          <w:b/>
          <w:bCs/>
        </w:rPr>
        <w:t>M SoB</w:t>
      </w:r>
      <w:r w:rsidRPr="007735D0">
        <w:tab/>
      </w:r>
      <w:r w:rsidRPr="007735D0">
        <w:tab/>
        <w:t>„Merkblatt für Schichten ohne Bindemittel“, Ausgabe 2022, FGSV</w:t>
      </w:r>
    </w:p>
    <w:p w14:paraId="70EEC4B6" w14:textId="77777777" w:rsidR="002A0B0C" w:rsidRPr="007735D0" w:rsidRDefault="002A0B0C" w:rsidP="002A0B0C"/>
    <w:p w14:paraId="12FD6245" w14:textId="77777777" w:rsidR="002A0B0C" w:rsidRPr="007735D0" w:rsidRDefault="002A0B0C" w:rsidP="002A0B0C"/>
    <w:p w14:paraId="1DAFB720" w14:textId="77777777" w:rsidR="002A0B0C" w:rsidRPr="007735D0" w:rsidRDefault="002A0B0C" w:rsidP="002A0B0C">
      <w:pPr>
        <w:tabs>
          <w:tab w:val="left" w:pos="1985"/>
        </w:tabs>
        <w:ind w:left="1985" w:hanging="1985"/>
        <w:outlineLvl w:val="0"/>
        <w:rPr>
          <w:rFonts w:cs="Arial"/>
          <w:b/>
          <w:szCs w:val="22"/>
          <w:u w:val="single"/>
        </w:rPr>
      </w:pPr>
      <w:r w:rsidRPr="007735D0">
        <w:rPr>
          <w:rFonts w:cs="Arial"/>
          <w:b/>
          <w:szCs w:val="22"/>
          <w:u w:val="single"/>
        </w:rPr>
        <w:t>Pflaster- und Plattenarbeiten, Einfassungen, Rinnen *)</w:t>
      </w:r>
    </w:p>
    <w:p w14:paraId="79111A18" w14:textId="77777777" w:rsidR="002A0B0C" w:rsidRPr="007735D0" w:rsidRDefault="002A0B0C" w:rsidP="002A0B0C">
      <w:pPr>
        <w:tabs>
          <w:tab w:val="left" w:pos="1985"/>
        </w:tabs>
        <w:ind w:left="1985" w:hanging="1985"/>
        <w:outlineLvl w:val="0"/>
        <w:rPr>
          <w:rFonts w:cs="Arial"/>
          <w:szCs w:val="22"/>
          <w:u w:val="single"/>
        </w:rPr>
      </w:pPr>
    </w:p>
    <w:p w14:paraId="2022F1E6" w14:textId="77777777" w:rsidR="002A0B0C" w:rsidRPr="007735D0" w:rsidRDefault="002A0B0C" w:rsidP="002A0B0C">
      <w:pPr>
        <w:tabs>
          <w:tab w:val="left" w:pos="1985"/>
        </w:tabs>
        <w:ind w:left="1985" w:hanging="1985"/>
        <w:rPr>
          <w:rFonts w:cs="Arial"/>
          <w:szCs w:val="22"/>
        </w:rPr>
      </w:pPr>
      <w:r w:rsidRPr="007735D0">
        <w:rPr>
          <w:rFonts w:cs="Arial"/>
          <w:b/>
          <w:szCs w:val="22"/>
        </w:rPr>
        <w:t>ATV DIN 18318</w:t>
      </w:r>
      <w:r w:rsidRPr="007735D0">
        <w:rPr>
          <w:rFonts w:cs="Arial"/>
          <w:b/>
          <w:szCs w:val="22"/>
        </w:rPr>
        <w:tab/>
      </w:r>
      <w:r w:rsidRPr="007735D0">
        <w:rPr>
          <w:rFonts w:cs="Arial"/>
          <w:b/>
          <w:szCs w:val="22"/>
        </w:rPr>
        <w:tab/>
      </w:r>
      <w:r w:rsidRPr="007735D0">
        <w:rPr>
          <w:rFonts w:cs="Arial"/>
          <w:szCs w:val="22"/>
        </w:rPr>
        <w:tab/>
        <w:t>„Pflasterdecken und Plattenbeläge - Einfassungen",</w:t>
      </w:r>
    </w:p>
    <w:p w14:paraId="77A6BCAC" w14:textId="77777777" w:rsidR="002A0B0C" w:rsidRPr="007735D0" w:rsidRDefault="002A0B0C" w:rsidP="002A0B0C">
      <w:pPr>
        <w:tabs>
          <w:tab w:val="left" w:pos="1985"/>
        </w:tabs>
        <w:ind w:left="1985" w:hanging="1985"/>
        <w:rPr>
          <w:rFonts w:cs="Arial"/>
          <w:szCs w:val="22"/>
        </w:rPr>
      </w:pPr>
      <w:r w:rsidRPr="007735D0">
        <w:rPr>
          <w:rFonts w:cs="Arial"/>
          <w:szCs w:val="22"/>
        </w:rPr>
        <w:tab/>
      </w:r>
      <w:r w:rsidRPr="007735D0">
        <w:rPr>
          <w:rFonts w:cs="Arial"/>
          <w:szCs w:val="22"/>
        </w:rPr>
        <w:tab/>
      </w:r>
      <w:r w:rsidRPr="007735D0">
        <w:rPr>
          <w:rFonts w:cs="Arial"/>
          <w:szCs w:val="22"/>
        </w:rPr>
        <w:tab/>
        <w:t>Ausgabe 2019</w:t>
      </w:r>
    </w:p>
    <w:p w14:paraId="52A1148F" w14:textId="77777777" w:rsidR="002A0B0C" w:rsidRPr="007735D0" w:rsidRDefault="002A0B0C" w:rsidP="002A0B0C">
      <w:pPr>
        <w:tabs>
          <w:tab w:val="left" w:pos="1985"/>
        </w:tabs>
        <w:ind w:left="1985" w:hanging="1985"/>
        <w:rPr>
          <w:rFonts w:cs="Arial"/>
          <w:szCs w:val="22"/>
        </w:rPr>
      </w:pPr>
      <w:r w:rsidRPr="007735D0">
        <w:rPr>
          <w:rFonts w:cs="Arial"/>
          <w:b/>
          <w:szCs w:val="22"/>
        </w:rPr>
        <w:t>TL Pflaster-StB 06/15</w:t>
      </w:r>
      <w:r w:rsidRPr="007735D0">
        <w:rPr>
          <w:rFonts w:cs="Arial"/>
          <w:szCs w:val="22"/>
        </w:rPr>
        <w:tab/>
        <w:t>„Technische Lieferbedingungen für Bauprodukte zur</w:t>
      </w:r>
    </w:p>
    <w:p w14:paraId="089E9861" w14:textId="77777777" w:rsidR="002A0B0C" w:rsidRPr="007735D0" w:rsidRDefault="002A0B0C" w:rsidP="002A0B0C">
      <w:pPr>
        <w:tabs>
          <w:tab w:val="left" w:pos="1985"/>
        </w:tabs>
        <w:ind w:left="1985" w:hanging="1985"/>
        <w:rPr>
          <w:rFonts w:cs="Arial"/>
          <w:szCs w:val="22"/>
        </w:rPr>
      </w:pPr>
      <w:r w:rsidRPr="007735D0">
        <w:rPr>
          <w:rFonts w:cs="Arial"/>
          <w:b/>
          <w:szCs w:val="22"/>
        </w:rPr>
        <w:tab/>
      </w:r>
      <w:r w:rsidRPr="007735D0">
        <w:rPr>
          <w:rFonts w:cs="Arial"/>
          <w:b/>
          <w:szCs w:val="22"/>
        </w:rPr>
        <w:tab/>
      </w:r>
      <w:r w:rsidRPr="007735D0">
        <w:rPr>
          <w:rFonts w:cs="Arial"/>
          <w:b/>
          <w:szCs w:val="22"/>
        </w:rPr>
        <w:tab/>
      </w:r>
      <w:r w:rsidRPr="007735D0">
        <w:rPr>
          <w:rFonts w:cs="Arial"/>
          <w:szCs w:val="22"/>
        </w:rPr>
        <w:t>Herstellung von Pflasterdecken, Plattenbelägen und</w:t>
      </w:r>
    </w:p>
    <w:p w14:paraId="47488054" w14:textId="77777777" w:rsidR="002A0B0C" w:rsidRPr="007735D0" w:rsidRDefault="002A0B0C" w:rsidP="002A0B0C">
      <w:pPr>
        <w:tabs>
          <w:tab w:val="left" w:pos="1985"/>
        </w:tabs>
        <w:ind w:left="1985" w:hanging="1985"/>
        <w:rPr>
          <w:rFonts w:cs="Arial"/>
          <w:szCs w:val="22"/>
        </w:rPr>
      </w:pPr>
      <w:r w:rsidRPr="007735D0">
        <w:rPr>
          <w:rFonts w:cs="Arial"/>
          <w:szCs w:val="22"/>
        </w:rPr>
        <w:tab/>
      </w:r>
      <w:r w:rsidRPr="007735D0">
        <w:rPr>
          <w:rFonts w:cs="Arial"/>
          <w:szCs w:val="22"/>
        </w:rPr>
        <w:tab/>
      </w:r>
      <w:r w:rsidRPr="007735D0">
        <w:rPr>
          <w:rFonts w:cs="Arial"/>
          <w:szCs w:val="22"/>
        </w:rPr>
        <w:tab/>
        <w:t>Einfassungen“, Ausgabe 2006, Fassung 2015, FGSV</w:t>
      </w:r>
    </w:p>
    <w:p w14:paraId="436FEE1B" w14:textId="77777777" w:rsidR="002A0B0C" w:rsidRPr="007735D0" w:rsidRDefault="002A0B0C" w:rsidP="002A0B0C">
      <w:pPr>
        <w:tabs>
          <w:tab w:val="left" w:pos="1985"/>
        </w:tabs>
        <w:ind w:left="1985" w:hanging="1985"/>
        <w:rPr>
          <w:rFonts w:cs="Arial"/>
          <w:szCs w:val="22"/>
        </w:rPr>
      </w:pPr>
      <w:r w:rsidRPr="007735D0">
        <w:rPr>
          <w:rFonts w:cs="Arial"/>
          <w:b/>
          <w:szCs w:val="22"/>
        </w:rPr>
        <w:t>ZTV Pflaster-StB 20</w:t>
      </w:r>
      <w:r w:rsidRPr="007735D0">
        <w:rPr>
          <w:rFonts w:cs="Arial"/>
          <w:b/>
          <w:szCs w:val="22"/>
        </w:rPr>
        <w:tab/>
      </w:r>
      <w:r w:rsidRPr="007735D0">
        <w:rPr>
          <w:rFonts w:cs="Arial"/>
          <w:szCs w:val="22"/>
        </w:rPr>
        <w:tab/>
        <w:t>"Zusätzliche Technische Vertragsbedingungen und Richtlinien</w:t>
      </w:r>
    </w:p>
    <w:p w14:paraId="380E689C" w14:textId="77777777" w:rsidR="002A0B0C" w:rsidRPr="007735D0" w:rsidRDefault="002A0B0C" w:rsidP="002A0B0C">
      <w:pPr>
        <w:tabs>
          <w:tab w:val="left" w:pos="1985"/>
        </w:tabs>
        <w:ind w:left="1985" w:hanging="1985"/>
        <w:rPr>
          <w:rFonts w:cs="Arial"/>
          <w:szCs w:val="22"/>
        </w:rPr>
      </w:pPr>
      <w:r w:rsidRPr="007735D0">
        <w:rPr>
          <w:rFonts w:cs="Arial"/>
          <w:b/>
          <w:szCs w:val="22"/>
        </w:rPr>
        <w:tab/>
      </w:r>
      <w:r w:rsidRPr="007735D0">
        <w:rPr>
          <w:rFonts w:cs="Arial"/>
          <w:b/>
          <w:szCs w:val="22"/>
        </w:rPr>
        <w:tab/>
      </w:r>
      <w:r w:rsidRPr="007735D0">
        <w:rPr>
          <w:rFonts w:cs="Arial"/>
          <w:b/>
          <w:szCs w:val="22"/>
        </w:rPr>
        <w:tab/>
      </w:r>
      <w:r w:rsidRPr="007735D0">
        <w:rPr>
          <w:rFonts w:cs="Arial"/>
          <w:szCs w:val="22"/>
        </w:rPr>
        <w:t>für den Bau von Pflasterdecken und Plattenbelägen",</w:t>
      </w:r>
    </w:p>
    <w:p w14:paraId="1BD00A9B" w14:textId="77777777" w:rsidR="002A0B0C" w:rsidRPr="007735D0" w:rsidRDefault="002A0B0C" w:rsidP="002A0B0C">
      <w:pPr>
        <w:tabs>
          <w:tab w:val="left" w:pos="1985"/>
        </w:tabs>
        <w:ind w:left="1985" w:hanging="1985"/>
        <w:rPr>
          <w:rFonts w:cs="Arial"/>
          <w:szCs w:val="22"/>
        </w:rPr>
      </w:pPr>
      <w:r w:rsidRPr="007735D0">
        <w:rPr>
          <w:rFonts w:cs="Arial"/>
          <w:szCs w:val="22"/>
        </w:rPr>
        <w:tab/>
      </w:r>
      <w:r w:rsidRPr="007735D0">
        <w:rPr>
          <w:rFonts w:cs="Arial"/>
          <w:szCs w:val="22"/>
        </w:rPr>
        <w:tab/>
      </w:r>
      <w:r w:rsidRPr="007735D0">
        <w:rPr>
          <w:rFonts w:cs="Arial"/>
          <w:szCs w:val="22"/>
        </w:rPr>
        <w:tab/>
        <w:t>Ausgabe 2020, FGSV</w:t>
      </w:r>
    </w:p>
    <w:p w14:paraId="17339F4C" w14:textId="77777777" w:rsidR="002A0B0C" w:rsidRPr="007735D0" w:rsidRDefault="002A0B0C" w:rsidP="002A0B0C">
      <w:pPr>
        <w:tabs>
          <w:tab w:val="left" w:pos="1985"/>
        </w:tabs>
        <w:ind w:left="2832" w:hanging="2832"/>
        <w:rPr>
          <w:rFonts w:cs="Arial"/>
          <w:szCs w:val="22"/>
        </w:rPr>
      </w:pPr>
      <w:r w:rsidRPr="007735D0">
        <w:rPr>
          <w:rFonts w:cs="Arial"/>
          <w:b/>
          <w:szCs w:val="22"/>
        </w:rPr>
        <w:t>ZTV Wegebau</w:t>
      </w:r>
      <w:r w:rsidRPr="007735D0">
        <w:rPr>
          <w:rFonts w:cs="Arial"/>
          <w:b/>
          <w:szCs w:val="22"/>
        </w:rPr>
        <w:tab/>
      </w:r>
      <w:r w:rsidRPr="007735D0">
        <w:rPr>
          <w:rFonts w:cs="Arial"/>
          <w:b/>
          <w:szCs w:val="22"/>
        </w:rPr>
        <w:tab/>
      </w:r>
      <w:r w:rsidRPr="007735D0">
        <w:rPr>
          <w:rFonts w:cs="Arial"/>
          <w:szCs w:val="22"/>
        </w:rPr>
        <w:t>„Zusätzliche Technische Vertragsbedingungen für den Bau von Wegen und Plätzen außerhalb des Straßenverkehrs“, Ausgabe 2022, FLL</w:t>
      </w:r>
    </w:p>
    <w:p w14:paraId="3272E8EC" w14:textId="77777777" w:rsidR="002A0B0C" w:rsidRPr="007735D0" w:rsidRDefault="002A0B0C" w:rsidP="002A0B0C">
      <w:pPr>
        <w:tabs>
          <w:tab w:val="left" w:pos="1985"/>
        </w:tabs>
        <w:ind w:left="2830" w:hanging="2830"/>
        <w:rPr>
          <w:rFonts w:cs="Arial"/>
          <w:szCs w:val="22"/>
        </w:rPr>
      </w:pPr>
      <w:r w:rsidRPr="007735D0">
        <w:rPr>
          <w:rFonts w:cs="Arial"/>
          <w:b/>
          <w:szCs w:val="22"/>
        </w:rPr>
        <w:t>M FP</w:t>
      </w:r>
      <w:r w:rsidRPr="007735D0">
        <w:rPr>
          <w:rFonts w:cs="Arial"/>
          <w:szCs w:val="22"/>
        </w:rPr>
        <w:tab/>
      </w:r>
      <w:r w:rsidRPr="007735D0">
        <w:rPr>
          <w:rFonts w:cs="Arial"/>
          <w:szCs w:val="22"/>
        </w:rPr>
        <w:tab/>
      </w:r>
      <w:r w:rsidRPr="007735D0">
        <w:rPr>
          <w:rFonts w:cs="Arial"/>
          <w:szCs w:val="22"/>
        </w:rPr>
        <w:tab/>
        <w:t>„Merkblatt für Flächenbefestigungen mit Pflasterdecken und Plattenbelägen in ungebundener Ausführung sowie Einfassungen“, Ausgabe 2024, FGSV</w:t>
      </w:r>
    </w:p>
    <w:p w14:paraId="7D5E760E" w14:textId="77777777" w:rsidR="002A0B0C" w:rsidRPr="007735D0" w:rsidRDefault="002A0B0C" w:rsidP="002A0B0C">
      <w:pPr>
        <w:tabs>
          <w:tab w:val="left" w:pos="1985"/>
        </w:tabs>
        <w:ind w:left="2832" w:hanging="2832"/>
        <w:rPr>
          <w:rFonts w:cs="Arial"/>
          <w:szCs w:val="22"/>
        </w:rPr>
      </w:pPr>
      <w:r w:rsidRPr="007735D0">
        <w:rPr>
          <w:rFonts w:cs="Arial"/>
          <w:b/>
          <w:szCs w:val="22"/>
        </w:rPr>
        <w:lastRenderedPageBreak/>
        <w:t>M FPgeb</w:t>
      </w:r>
      <w:r w:rsidRPr="007735D0">
        <w:rPr>
          <w:rFonts w:cs="Arial"/>
          <w:szCs w:val="22"/>
        </w:rPr>
        <w:tab/>
      </w:r>
      <w:r w:rsidRPr="007735D0">
        <w:rPr>
          <w:rFonts w:cs="Arial"/>
          <w:szCs w:val="22"/>
        </w:rPr>
        <w:tab/>
        <w:t>„Merkblatt für Flächenbefestigungen mit Pflasterdecken und Plattenbelägen in gebundener Ausführung“, Ausgabe 2018, FGSV</w:t>
      </w:r>
    </w:p>
    <w:p w14:paraId="2BE3EC80" w14:textId="77777777" w:rsidR="002A0B0C" w:rsidRPr="007735D0" w:rsidRDefault="002A0B0C" w:rsidP="002A0B0C">
      <w:pPr>
        <w:tabs>
          <w:tab w:val="left" w:pos="1985"/>
        </w:tabs>
        <w:ind w:left="2832" w:hanging="2832"/>
        <w:rPr>
          <w:rFonts w:cs="Arial"/>
          <w:szCs w:val="22"/>
        </w:rPr>
      </w:pPr>
      <w:r w:rsidRPr="007735D0">
        <w:rPr>
          <w:rFonts w:cs="Arial"/>
          <w:b/>
          <w:szCs w:val="22"/>
        </w:rPr>
        <w:t>M FG</w:t>
      </w:r>
      <w:r w:rsidRPr="007735D0">
        <w:rPr>
          <w:rFonts w:cs="Arial"/>
          <w:b/>
          <w:szCs w:val="22"/>
        </w:rPr>
        <w:tab/>
      </w:r>
      <w:r w:rsidRPr="007735D0">
        <w:rPr>
          <w:rFonts w:cs="Arial"/>
          <w:b/>
          <w:szCs w:val="22"/>
        </w:rPr>
        <w:tab/>
      </w:r>
      <w:r w:rsidRPr="007735D0">
        <w:rPr>
          <w:rFonts w:cs="Arial"/>
          <w:szCs w:val="22"/>
        </w:rPr>
        <w:t>„Merkblatt für Flächenbefestigungen mit Großformaten“, Ausgabe 2022, FGSV</w:t>
      </w:r>
    </w:p>
    <w:p w14:paraId="61F4B640" w14:textId="77777777" w:rsidR="002A0B0C" w:rsidRPr="007735D0" w:rsidRDefault="002A0B0C" w:rsidP="002A0B0C">
      <w:pPr>
        <w:tabs>
          <w:tab w:val="left" w:pos="1985"/>
        </w:tabs>
        <w:ind w:left="2832" w:hanging="2832"/>
        <w:rPr>
          <w:rFonts w:cs="Arial"/>
          <w:szCs w:val="22"/>
        </w:rPr>
      </w:pPr>
      <w:r w:rsidRPr="007735D0">
        <w:rPr>
          <w:rFonts w:cs="Arial"/>
          <w:b/>
          <w:szCs w:val="22"/>
        </w:rPr>
        <w:t>M LP</w:t>
      </w:r>
      <w:r w:rsidRPr="007735D0">
        <w:rPr>
          <w:rFonts w:cs="Arial"/>
          <w:b/>
          <w:szCs w:val="22"/>
        </w:rPr>
        <w:tab/>
      </w:r>
      <w:r w:rsidRPr="007735D0">
        <w:rPr>
          <w:rFonts w:cs="Arial"/>
          <w:b/>
          <w:szCs w:val="22"/>
        </w:rPr>
        <w:tab/>
      </w:r>
      <w:r w:rsidRPr="007735D0">
        <w:rPr>
          <w:rFonts w:cs="Arial"/>
          <w:szCs w:val="22"/>
        </w:rPr>
        <w:t>„Merkblatt für Lärmarme Pflasterbauweisen“, Ausgabe 2019, FGSV</w:t>
      </w:r>
    </w:p>
    <w:p w14:paraId="0400A798" w14:textId="77777777" w:rsidR="002A0B0C" w:rsidRPr="007735D0" w:rsidRDefault="002A0B0C" w:rsidP="002A0B0C">
      <w:pPr>
        <w:tabs>
          <w:tab w:val="left" w:pos="1985"/>
        </w:tabs>
        <w:ind w:left="2832" w:hanging="2832"/>
        <w:rPr>
          <w:rFonts w:cs="Arial"/>
          <w:bCs/>
          <w:szCs w:val="22"/>
        </w:rPr>
      </w:pPr>
      <w:r w:rsidRPr="007735D0">
        <w:rPr>
          <w:rFonts w:cs="Arial"/>
          <w:b/>
          <w:szCs w:val="22"/>
        </w:rPr>
        <w:t>M RR</w:t>
      </w:r>
      <w:r w:rsidRPr="007735D0">
        <w:rPr>
          <w:rFonts w:cs="Arial"/>
          <w:b/>
          <w:szCs w:val="22"/>
        </w:rPr>
        <w:tab/>
      </w:r>
      <w:r w:rsidRPr="007735D0">
        <w:rPr>
          <w:rFonts w:cs="Arial"/>
          <w:b/>
          <w:szCs w:val="22"/>
        </w:rPr>
        <w:tab/>
      </w:r>
      <w:r w:rsidRPr="007735D0">
        <w:rPr>
          <w:rFonts w:cs="Arial"/>
          <w:bCs/>
          <w:szCs w:val="22"/>
        </w:rPr>
        <w:t>„Merkblatt für Randeinfassungen und Entwässerungsrinnen“, Ausgabe 2023, FGSV</w:t>
      </w:r>
    </w:p>
    <w:p w14:paraId="282A2CBD" w14:textId="77777777" w:rsidR="002A0B0C" w:rsidRPr="007735D0" w:rsidRDefault="002A0B0C" w:rsidP="002A0B0C">
      <w:pPr>
        <w:tabs>
          <w:tab w:val="left" w:pos="1985"/>
        </w:tabs>
        <w:ind w:left="2832" w:hanging="2832"/>
        <w:rPr>
          <w:rFonts w:cs="Arial"/>
          <w:szCs w:val="22"/>
        </w:rPr>
      </w:pPr>
      <w:r w:rsidRPr="007735D0">
        <w:rPr>
          <w:rFonts w:cs="Arial"/>
          <w:b/>
          <w:szCs w:val="22"/>
        </w:rPr>
        <w:t>M BEP</w:t>
      </w:r>
      <w:r w:rsidRPr="007735D0">
        <w:rPr>
          <w:rFonts w:cs="Arial"/>
          <w:b/>
          <w:szCs w:val="22"/>
        </w:rPr>
        <w:tab/>
      </w:r>
      <w:r w:rsidRPr="007735D0">
        <w:rPr>
          <w:rFonts w:cs="Arial"/>
          <w:b/>
          <w:szCs w:val="22"/>
        </w:rPr>
        <w:tab/>
      </w:r>
      <w:r w:rsidRPr="007735D0">
        <w:rPr>
          <w:rFonts w:cs="Arial"/>
          <w:szCs w:val="22"/>
        </w:rPr>
        <w:t>„Merkblatt für die Bauliche Erhaltung von Verkehrsflächen mit Pflasterdecken und Plattenbelägen in ungebundener Ausführung sowie Einfassungen“, Ausgabe 2022, FGSV</w:t>
      </w:r>
    </w:p>
    <w:p w14:paraId="7503232D" w14:textId="77777777" w:rsidR="002A0B0C" w:rsidRPr="007735D0" w:rsidRDefault="002A0B0C" w:rsidP="002A0B0C">
      <w:pPr>
        <w:tabs>
          <w:tab w:val="left" w:pos="1985"/>
        </w:tabs>
        <w:ind w:left="1985" w:hanging="1985"/>
        <w:rPr>
          <w:rFonts w:cs="Arial"/>
          <w:szCs w:val="22"/>
        </w:rPr>
      </w:pPr>
      <w:r w:rsidRPr="007735D0">
        <w:rPr>
          <w:rFonts w:cs="Arial"/>
          <w:b/>
          <w:szCs w:val="22"/>
        </w:rPr>
        <w:t>RLW (DWA-A 904)</w:t>
      </w:r>
      <w:r w:rsidRPr="007735D0">
        <w:rPr>
          <w:rFonts w:cs="Arial"/>
          <w:szCs w:val="22"/>
        </w:rPr>
        <w:tab/>
      </w:r>
      <w:r w:rsidRPr="007735D0">
        <w:rPr>
          <w:rFonts w:cs="Arial"/>
          <w:szCs w:val="22"/>
        </w:rPr>
        <w:tab/>
      </w:r>
      <w:r w:rsidRPr="007735D0">
        <w:rPr>
          <w:rFonts w:cs="Arial"/>
          <w:szCs w:val="22"/>
        </w:rPr>
        <w:tab/>
        <w:t>„Richtlinien für den ländlichen Wegebau“, Ausgabe 2025, DWA</w:t>
      </w:r>
    </w:p>
    <w:p w14:paraId="1469715B" w14:textId="77777777" w:rsidR="002A0B0C" w:rsidRPr="007735D0" w:rsidRDefault="002A0B0C" w:rsidP="002A0B0C">
      <w:pPr>
        <w:tabs>
          <w:tab w:val="left" w:pos="1985"/>
        </w:tabs>
        <w:ind w:left="1985" w:hanging="1985"/>
        <w:rPr>
          <w:rFonts w:cs="Arial"/>
          <w:szCs w:val="22"/>
        </w:rPr>
      </w:pPr>
      <w:r w:rsidRPr="007735D0">
        <w:rPr>
          <w:rFonts w:cs="Arial"/>
          <w:b/>
          <w:szCs w:val="22"/>
        </w:rPr>
        <w:t>ZTV LW 16</w:t>
      </w:r>
      <w:r w:rsidRPr="007735D0">
        <w:rPr>
          <w:rFonts w:cs="Arial"/>
          <w:b/>
          <w:szCs w:val="22"/>
        </w:rPr>
        <w:tab/>
      </w:r>
      <w:r w:rsidRPr="007735D0">
        <w:rPr>
          <w:rFonts w:cs="Arial"/>
          <w:b/>
          <w:szCs w:val="22"/>
        </w:rPr>
        <w:tab/>
      </w:r>
      <w:r w:rsidRPr="007735D0">
        <w:rPr>
          <w:rFonts w:cs="Arial"/>
          <w:szCs w:val="22"/>
        </w:rPr>
        <w:tab/>
        <w:t>„Zusätzliche Technische Vertragsbedingungen und Richtlinien</w:t>
      </w:r>
    </w:p>
    <w:p w14:paraId="2C2E7B37" w14:textId="77777777" w:rsidR="002A0B0C" w:rsidRPr="007735D0" w:rsidRDefault="002A0B0C" w:rsidP="002A0B0C">
      <w:pPr>
        <w:tabs>
          <w:tab w:val="left" w:pos="1985"/>
        </w:tabs>
        <w:ind w:left="1985" w:hanging="1985"/>
        <w:rPr>
          <w:rFonts w:cs="Arial"/>
          <w:szCs w:val="22"/>
        </w:rPr>
      </w:pPr>
      <w:r w:rsidRPr="007735D0">
        <w:rPr>
          <w:rFonts w:cs="Arial"/>
          <w:b/>
          <w:szCs w:val="22"/>
        </w:rPr>
        <w:tab/>
      </w:r>
      <w:r w:rsidRPr="007735D0">
        <w:rPr>
          <w:rFonts w:cs="Arial"/>
          <w:b/>
          <w:szCs w:val="22"/>
        </w:rPr>
        <w:tab/>
      </w:r>
      <w:r w:rsidRPr="007735D0">
        <w:rPr>
          <w:rFonts w:cs="Arial"/>
          <w:b/>
          <w:szCs w:val="22"/>
        </w:rPr>
        <w:tab/>
      </w:r>
      <w:r w:rsidRPr="007735D0">
        <w:rPr>
          <w:rFonts w:cs="Arial"/>
          <w:szCs w:val="22"/>
        </w:rPr>
        <w:t>für den Bau ländlicher Wege“, Ausgabe 2016, FGSV</w:t>
      </w:r>
    </w:p>
    <w:p w14:paraId="0E39A794" w14:textId="77777777" w:rsidR="002A0B0C" w:rsidRPr="007735D0" w:rsidRDefault="002A0B0C" w:rsidP="002A0B0C">
      <w:pPr>
        <w:tabs>
          <w:tab w:val="left" w:pos="1985"/>
        </w:tabs>
        <w:ind w:left="1985" w:hanging="1985"/>
        <w:rPr>
          <w:rFonts w:cs="Arial"/>
          <w:szCs w:val="22"/>
        </w:rPr>
      </w:pPr>
      <w:r w:rsidRPr="007735D0">
        <w:rPr>
          <w:rFonts w:cs="Arial"/>
          <w:b/>
          <w:szCs w:val="22"/>
        </w:rPr>
        <w:t>Merkblatt</w:t>
      </w:r>
      <w:r w:rsidRPr="007735D0">
        <w:rPr>
          <w:rFonts w:cs="Arial"/>
          <w:szCs w:val="22"/>
        </w:rPr>
        <w:tab/>
      </w:r>
      <w:r w:rsidRPr="007735D0">
        <w:rPr>
          <w:rFonts w:cs="Arial"/>
          <w:szCs w:val="22"/>
        </w:rPr>
        <w:tab/>
      </w:r>
      <w:r w:rsidRPr="007735D0">
        <w:rPr>
          <w:rFonts w:cs="Arial"/>
          <w:szCs w:val="22"/>
        </w:rPr>
        <w:tab/>
        <w:t>für den Bau von Busverkehrsflächen, Ausgabe 2000, FGSV</w:t>
      </w:r>
    </w:p>
    <w:p w14:paraId="54DE8DE4" w14:textId="77777777" w:rsidR="002A0B0C" w:rsidRPr="007735D0" w:rsidRDefault="002A0B0C" w:rsidP="002A0B0C">
      <w:pPr>
        <w:tabs>
          <w:tab w:val="left" w:pos="1985"/>
        </w:tabs>
        <w:ind w:left="2832" w:hanging="2832"/>
        <w:rPr>
          <w:rFonts w:cs="Arial"/>
          <w:szCs w:val="22"/>
        </w:rPr>
      </w:pPr>
      <w:r w:rsidRPr="007735D0">
        <w:rPr>
          <w:rFonts w:cs="Arial"/>
          <w:b/>
          <w:szCs w:val="22"/>
        </w:rPr>
        <w:t>Merkblatt</w:t>
      </w:r>
      <w:r w:rsidRPr="007735D0">
        <w:rPr>
          <w:rFonts w:cs="Arial"/>
          <w:szCs w:val="22"/>
        </w:rPr>
        <w:tab/>
      </w:r>
      <w:r w:rsidRPr="007735D0">
        <w:rPr>
          <w:rFonts w:cs="Arial"/>
          <w:szCs w:val="22"/>
        </w:rPr>
        <w:tab/>
        <w:t>über den Rutschwiderstand von Pflasterdecken und Plattenbelägen</w:t>
      </w:r>
      <w:r w:rsidRPr="007735D0">
        <w:rPr>
          <w:rFonts w:cs="Arial"/>
          <w:b/>
          <w:szCs w:val="22"/>
        </w:rPr>
        <w:t xml:space="preserve"> </w:t>
      </w:r>
      <w:r w:rsidRPr="007735D0">
        <w:rPr>
          <w:rFonts w:cs="Arial"/>
          <w:szCs w:val="22"/>
        </w:rPr>
        <w:t>für</w:t>
      </w:r>
      <w:r w:rsidRPr="007735D0">
        <w:rPr>
          <w:rFonts w:cs="Arial"/>
          <w:b/>
          <w:szCs w:val="22"/>
        </w:rPr>
        <w:t xml:space="preserve"> </w:t>
      </w:r>
      <w:r w:rsidRPr="007735D0">
        <w:rPr>
          <w:rFonts w:cs="Arial"/>
          <w:szCs w:val="22"/>
        </w:rPr>
        <w:t>den Fußgängerverkehr, Ausgabe 2020, FGSV</w:t>
      </w:r>
    </w:p>
    <w:p w14:paraId="78F63559" w14:textId="77777777" w:rsidR="002A0B0C" w:rsidRPr="007735D0" w:rsidRDefault="002A0B0C" w:rsidP="002A0B0C">
      <w:pPr>
        <w:rPr>
          <w:rFonts w:cs="Arial"/>
          <w:szCs w:val="22"/>
        </w:rPr>
      </w:pPr>
    </w:p>
    <w:p w14:paraId="18698927" w14:textId="77777777" w:rsidR="002A0B0C" w:rsidRPr="007735D0" w:rsidRDefault="002A0B0C" w:rsidP="002A0B0C">
      <w:pPr>
        <w:tabs>
          <w:tab w:val="left" w:pos="1985"/>
        </w:tabs>
        <w:ind w:left="1985" w:hanging="1985"/>
        <w:outlineLvl w:val="0"/>
        <w:rPr>
          <w:b/>
          <w:szCs w:val="22"/>
          <w:u w:val="single"/>
        </w:rPr>
      </w:pPr>
      <w:r w:rsidRPr="007735D0">
        <w:rPr>
          <w:b/>
          <w:szCs w:val="22"/>
          <w:u w:val="single"/>
        </w:rPr>
        <w:t>Qualitätsanforderungen von Bauprodukten *)</w:t>
      </w:r>
    </w:p>
    <w:p w14:paraId="23BF4D59" w14:textId="77777777" w:rsidR="002A0B0C" w:rsidRPr="007735D0" w:rsidRDefault="002A0B0C" w:rsidP="002A0B0C">
      <w:pPr>
        <w:tabs>
          <w:tab w:val="left" w:pos="1985"/>
        </w:tabs>
        <w:ind w:left="1985" w:hanging="1985"/>
        <w:outlineLvl w:val="0"/>
        <w:rPr>
          <w:b/>
          <w:szCs w:val="22"/>
          <w:u w:val="single"/>
        </w:rPr>
      </w:pPr>
    </w:p>
    <w:p w14:paraId="7D07214D" w14:textId="77777777" w:rsidR="002A0B0C" w:rsidRPr="007735D0" w:rsidRDefault="002A0B0C" w:rsidP="002A0B0C">
      <w:pPr>
        <w:tabs>
          <w:tab w:val="left" w:pos="1985"/>
        </w:tabs>
        <w:ind w:left="1985" w:hanging="1985"/>
        <w:rPr>
          <w:b/>
          <w:szCs w:val="22"/>
        </w:rPr>
      </w:pPr>
      <w:r w:rsidRPr="007735D0">
        <w:rPr>
          <w:b/>
          <w:szCs w:val="22"/>
        </w:rPr>
        <w:t>DIN EN 1338:2003</w:t>
      </w:r>
      <w:r w:rsidRPr="007735D0">
        <w:rPr>
          <w:b/>
          <w:szCs w:val="22"/>
        </w:rPr>
        <w:tab/>
      </w:r>
      <w:r w:rsidRPr="007735D0">
        <w:rPr>
          <w:b/>
          <w:szCs w:val="22"/>
        </w:rPr>
        <w:tab/>
      </w:r>
      <w:r w:rsidRPr="007735D0">
        <w:rPr>
          <w:szCs w:val="22"/>
        </w:rPr>
        <w:tab/>
        <w:t>„Pflastersteine aus Beton"</w:t>
      </w:r>
    </w:p>
    <w:p w14:paraId="15957C3D" w14:textId="77777777" w:rsidR="002A0B0C" w:rsidRPr="007735D0" w:rsidRDefault="002A0B0C" w:rsidP="002A0B0C">
      <w:pPr>
        <w:tabs>
          <w:tab w:val="left" w:pos="1985"/>
        </w:tabs>
        <w:ind w:left="1985" w:hanging="1985"/>
        <w:rPr>
          <w:szCs w:val="22"/>
        </w:rPr>
      </w:pPr>
      <w:r w:rsidRPr="007735D0">
        <w:rPr>
          <w:b/>
          <w:szCs w:val="22"/>
        </w:rPr>
        <w:t>DIN EN 1339:2003</w:t>
      </w:r>
      <w:r w:rsidRPr="007735D0">
        <w:rPr>
          <w:b/>
          <w:szCs w:val="22"/>
        </w:rPr>
        <w:tab/>
      </w:r>
      <w:r w:rsidRPr="007735D0">
        <w:rPr>
          <w:b/>
          <w:szCs w:val="22"/>
        </w:rPr>
        <w:tab/>
      </w:r>
      <w:r w:rsidRPr="007735D0">
        <w:rPr>
          <w:b/>
          <w:szCs w:val="22"/>
        </w:rPr>
        <w:tab/>
      </w:r>
      <w:r w:rsidRPr="007735D0">
        <w:rPr>
          <w:szCs w:val="22"/>
        </w:rPr>
        <w:t>„Platten aus Beton"</w:t>
      </w:r>
    </w:p>
    <w:p w14:paraId="22CBEDFA" w14:textId="77777777" w:rsidR="002A0B0C" w:rsidRPr="007735D0" w:rsidRDefault="002A0B0C" w:rsidP="002A0B0C">
      <w:pPr>
        <w:tabs>
          <w:tab w:val="left" w:pos="1985"/>
        </w:tabs>
        <w:ind w:left="1985" w:hanging="1985"/>
        <w:rPr>
          <w:szCs w:val="22"/>
        </w:rPr>
      </w:pPr>
      <w:r w:rsidRPr="007735D0">
        <w:rPr>
          <w:b/>
          <w:szCs w:val="22"/>
        </w:rPr>
        <w:t>DIN EN 1340:2003</w:t>
      </w:r>
      <w:r w:rsidRPr="007735D0">
        <w:rPr>
          <w:b/>
          <w:szCs w:val="22"/>
        </w:rPr>
        <w:tab/>
      </w:r>
      <w:r w:rsidRPr="007735D0">
        <w:rPr>
          <w:b/>
          <w:szCs w:val="22"/>
        </w:rPr>
        <w:tab/>
      </w:r>
      <w:r w:rsidRPr="007735D0">
        <w:rPr>
          <w:b/>
          <w:szCs w:val="22"/>
        </w:rPr>
        <w:tab/>
      </w:r>
      <w:r w:rsidRPr="007735D0">
        <w:rPr>
          <w:szCs w:val="22"/>
        </w:rPr>
        <w:t>„Bordsteine aus Beton"</w:t>
      </w:r>
    </w:p>
    <w:p w14:paraId="0475640B" w14:textId="77777777" w:rsidR="002A0B0C" w:rsidRPr="007735D0" w:rsidRDefault="002A0B0C" w:rsidP="002A0B0C">
      <w:pPr>
        <w:tabs>
          <w:tab w:val="left" w:pos="1985"/>
        </w:tabs>
        <w:ind w:left="1985" w:hanging="1985"/>
        <w:rPr>
          <w:szCs w:val="22"/>
        </w:rPr>
      </w:pPr>
      <w:r w:rsidRPr="007735D0">
        <w:rPr>
          <w:b/>
          <w:szCs w:val="22"/>
        </w:rPr>
        <w:t>DIN 483 (2005-10)</w:t>
      </w:r>
      <w:r w:rsidRPr="007735D0">
        <w:rPr>
          <w:szCs w:val="22"/>
        </w:rPr>
        <w:tab/>
      </w:r>
      <w:r w:rsidRPr="007735D0">
        <w:rPr>
          <w:szCs w:val="22"/>
        </w:rPr>
        <w:tab/>
      </w:r>
      <w:r w:rsidRPr="007735D0">
        <w:rPr>
          <w:szCs w:val="22"/>
        </w:rPr>
        <w:tab/>
        <w:t>„Bordsteine aus Beton", nationale Ergänzungsnorm zur</w:t>
      </w:r>
    </w:p>
    <w:p w14:paraId="268BB3C5" w14:textId="77777777" w:rsidR="002A0B0C" w:rsidRPr="007735D0" w:rsidRDefault="002A0B0C" w:rsidP="002A0B0C">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szCs w:val="22"/>
        </w:rPr>
        <w:t>DIN EN</w:t>
      </w:r>
      <w:r w:rsidRPr="007735D0">
        <w:rPr>
          <w:b/>
          <w:szCs w:val="22"/>
        </w:rPr>
        <w:t xml:space="preserve"> </w:t>
      </w:r>
      <w:r w:rsidRPr="007735D0">
        <w:rPr>
          <w:szCs w:val="22"/>
        </w:rPr>
        <w:t>1340:2003</w:t>
      </w:r>
    </w:p>
    <w:p w14:paraId="587C41C4" w14:textId="77777777" w:rsidR="002A0B0C" w:rsidRPr="007735D0" w:rsidRDefault="002A0B0C" w:rsidP="002A0B0C">
      <w:pPr>
        <w:tabs>
          <w:tab w:val="left" w:pos="1985"/>
        </w:tabs>
        <w:ind w:left="1985" w:hanging="1985"/>
        <w:rPr>
          <w:szCs w:val="22"/>
        </w:rPr>
      </w:pPr>
      <w:r w:rsidRPr="007735D0">
        <w:rPr>
          <w:b/>
          <w:szCs w:val="22"/>
        </w:rPr>
        <w:t>DIN EN 13198:2003-09</w:t>
      </w:r>
      <w:r w:rsidRPr="007735D0">
        <w:rPr>
          <w:b/>
          <w:szCs w:val="22"/>
        </w:rPr>
        <w:tab/>
      </w:r>
      <w:r w:rsidRPr="007735D0">
        <w:rPr>
          <w:szCs w:val="22"/>
        </w:rPr>
        <w:t>„Betonfertigteile - Straßenmöbel und</w:t>
      </w:r>
    </w:p>
    <w:p w14:paraId="31F3D4B2" w14:textId="77777777" w:rsidR="002A0B0C" w:rsidRPr="007735D0" w:rsidRDefault="002A0B0C" w:rsidP="002A0B0C">
      <w:pPr>
        <w:tabs>
          <w:tab w:val="left" w:pos="1985"/>
        </w:tabs>
        <w:ind w:left="1985" w:hanging="1985"/>
        <w:rPr>
          <w:szCs w:val="22"/>
        </w:rPr>
      </w:pPr>
      <w:r w:rsidRPr="007735D0">
        <w:rPr>
          <w:b/>
          <w:szCs w:val="22"/>
        </w:rPr>
        <w:tab/>
      </w:r>
      <w:r w:rsidRPr="007735D0">
        <w:rPr>
          <w:b/>
          <w:szCs w:val="22"/>
        </w:rPr>
        <w:tab/>
      </w:r>
      <w:r w:rsidRPr="007735D0">
        <w:rPr>
          <w:b/>
          <w:szCs w:val="22"/>
        </w:rPr>
        <w:tab/>
      </w:r>
      <w:r w:rsidRPr="007735D0">
        <w:rPr>
          <w:szCs w:val="22"/>
        </w:rPr>
        <w:t>Gartengestaltungselemente"</w:t>
      </w:r>
    </w:p>
    <w:p w14:paraId="723377FE" w14:textId="77777777" w:rsidR="002A0B0C" w:rsidRPr="007735D0" w:rsidRDefault="002A0B0C" w:rsidP="002A0B0C">
      <w:pPr>
        <w:tabs>
          <w:tab w:val="left" w:pos="1985"/>
        </w:tabs>
        <w:ind w:left="1985" w:hanging="1985"/>
        <w:rPr>
          <w:szCs w:val="22"/>
        </w:rPr>
      </w:pPr>
      <w:r w:rsidRPr="007735D0">
        <w:rPr>
          <w:b/>
          <w:szCs w:val="22"/>
        </w:rPr>
        <w:t>DIN 18507:2012</w:t>
      </w:r>
      <w:r w:rsidRPr="007735D0">
        <w:rPr>
          <w:szCs w:val="22"/>
        </w:rPr>
        <w:tab/>
      </w:r>
      <w:r w:rsidRPr="007735D0">
        <w:rPr>
          <w:szCs w:val="22"/>
        </w:rPr>
        <w:tab/>
      </w:r>
      <w:r w:rsidRPr="007735D0">
        <w:rPr>
          <w:szCs w:val="22"/>
        </w:rPr>
        <w:tab/>
        <w:t>„Pflastersteine aus haufwerksporigem Beton“</w:t>
      </w:r>
    </w:p>
    <w:p w14:paraId="3B8F487B" w14:textId="77777777" w:rsidR="002A0B0C" w:rsidRPr="007735D0" w:rsidRDefault="002A0B0C" w:rsidP="002A0B0C">
      <w:pPr>
        <w:rPr>
          <w:rFonts w:cs="Arial"/>
          <w:szCs w:val="22"/>
        </w:rPr>
      </w:pPr>
    </w:p>
    <w:p w14:paraId="02DC5E3F" w14:textId="77777777" w:rsidR="002A0B0C" w:rsidRPr="007735D0" w:rsidRDefault="002A0B0C" w:rsidP="002A0B0C">
      <w:pPr>
        <w:tabs>
          <w:tab w:val="left" w:pos="1985"/>
        </w:tabs>
        <w:ind w:left="1985" w:hanging="1985"/>
        <w:outlineLvl w:val="0"/>
        <w:rPr>
          <w:b/>
          <w:szCs w:val="22"/>
          <w:u w:val="single"/>
        </w:rPr>
      </w:pPr>
      <w:r w:rsidRPr="007735D0">
        <w:rPr>
          <w:b/>
          <w:szCs w:val="22"/>
          <w:u w:val="single"/>
        </w:rPr>
        <w:t>Hydroaktive Betonpflasterbeläge *)</w:t>
      </w:r>
    </w:p>
    <w:p w14:paraId="5B1835E8" w14:textId="77777777" w:rsidR="002A0B0C" w:rsidRPr="007735D0" w:rsidRDefault="002A0B0C" w:rsidP="002A0B0C">
      <w:pPr>
        <w:tabs>
          <w:tab w:val="left" w:pos="1985"/>
        </w:tabs>
        <w:ind w:left="1985" w:hanging="1985"/>
        <w:outlineLvl w:val="0"/>
        <w:rPr>
          <w:szCs w:val="22"/>
          <w:u w:val="single"/>
        </w:rPr>
      </w:pPr>
    </w:p>
    <w:p w14:paraId="4AD8E6C4" w14:textId="77777777" w:rsidR="002A0B0C" w:rsidRPr="007735D0" w:rsidRDefault="002A0B0C" w:rsidP="002A0B0C">
      <w:pPr>
        <w:tabs>
          <w:tab w:val="left" w:pos="1985"/>
        </w:tabs>
        <w:ind w:left="2832" w:hanging="2832"/>
        <w:rPr>
          <w:szCs w:val="22"/>
        </w:rPr>
      </w:pPr>
      <w:r w:rsidRPr="007735D0">
        <w:rPr>
          <w:b/>
          <w:szCs w:val="22"/>
        </w:rPr>
        <w:t>M VV</w:t>
      </w:r>
      <w:r w:rsidRPr="007735D0">
        <w:rPr>
          <w:szCs w:val="22"/>
        </w:rPr>
        <w:tab/>
      </w:r>
      <w:r w:rsidRPr="007735D0">
        <w:rPr>
          <w:szCs w:val="22"/>
        </w:rPr>
        <w:tab/>
        <w:t>„Merkblatt für versickerungsfähige</w:t>
      </w:r>
      <w:r w:rsidRPr="007735D0">
        <w:rPr>
          <w:b/>
          <w:szCs w:val="22"/>
        </w:rPr>
        <w:t xml:space="preserve"> </w:t>
      </w:r>
      <w:r w:rsidRPr="007735D0">
        <w:rPr>
          <w:szCs w:val="22"/>
        </w:rPr>
        <w:t>Verkehrsflächen"; Ausgabe 2013, FGSV</w:t>
      </w:r>
    </w:p>
    <w:p w14:paraId="7E19C3BE" w14:textId="77777777" w:rsidR="002A0B0C" w:rsidRPr="007735D0" w:rsidRDefault="002A0B0C" w:rsidP="002A0B0C">
      <w:pPr>
        <w:tabs>
          <w:tab w:val="left" w:pos="1985"/>
        </w:tabs>
        <w:ind w:left="2832" w:hanging="2832"/>
        <w:rPr>
          <w:szCs w:val="22"/>
        </w:rPr>
      </w:pPr>
      <w:r w:rsidRPr="007735D0">
        <w:rPr>
          <w:b/>
          <w:szCs w:val="22"/>
        </w:rPr>
        <w:t>FLL Richtlinie</w:t>
      </w:r>
      <w:r w:rsidRPr="007735D0">
        <w:rPr>
          <w:b/>
          <w:szCs w:val="22"/>
        </w:rPr>
        <w:tab/>
      </w:r>
      <w:r w:rsidRPr="007735D0">
        <w:rPr>
          <w:b/>
          <w:szCs w:val="22"/>
        </w:rPr>
        <w:tab/>
        <w:t>„</w:t>
      </w:r>
      <w:r w:rsidRPr="007735D0">
        <w:rPr>
          <w:szCs w:val="22"/>
        </w:rPr>
        <w:t>Richtlinie für Planung, Bau und Instandhaltung von begrünbaren Flächenbefestigungen“, Ausgabe 2018, FLL</w:t>
      </w:r>
    </w:p>
    <w:p w14:paraId="3D77485C" w14:textId="77777777" w:rsidR="002A0B0C" w:rsidRPr="007735D0" w:rsidRDefault="002A0B0C" w:rsidP="002A0B0C">
      <w:pPr>
        <w:tabs>
          <w:tab w:val="left" w:pos="1985"/>
        </w:tabs>
        <w:ind w:left="2832" w:hanging="2832"/>
        <w:rPr>
          <w:szCs w:val="22"/>
        </w:rPr>
      </w:pPr>
      <w:r w:rsidRPr="007735D0">
        <w:rPr>
          <w:b/>
          <w:szCs w:val="22"/>
        </w:rPr>
        <w:t>DWA-A 138</w:t>
      </w:r>
      <w:r w:rsidRPr="007735D0">
        <w:rPr>
          <w:szCs w:val="22"/>
        </w:rPr>
        <w:tab/>
      </w:r>
      <w:r w:rsidRPr="007735D0">
        <w:rPr>
          <w:szCs w:val="22"/>
        </w:rPr>
        <w:tab/>
        <w:t>„Planung, Bau und Betrieb von Anlagen zur Versickerung von Niederschlagswasser“, Ausgabe 2024, DWA</w:t>
      </w:r>
    </w:p>
    <w:p w14:paraId="241FC079" w14:textId="77777777" w:rsidR="002A0B0C" w:rsidRPr="007735D0" w:rsidRDefault="002A0B0C" w:rsidP="002A0B0C">
      <w:pPr>
        <w:tabs>
          <w:tab w:val="left" w:pos="1985"/>
        </w:tabs>
        <w:ind w:left="2832" w:hanging="2832"/>
        <w:rPr>
          <w:szCs w:val="22"/>
        </w:rPr>
      </w:pPr>
      <w:r w:rsidRPr="007735D0">
        <w:rPr>
          <w:b/>
          <w:szCs w:val="22"/>
        </w:rPr>
        <w:t>DWA-M 153</w:t>
      </w:r>
      <w:r w:rsidRPr="007735D0">
        <w:rPr>
          <w:szCs w:val="22"/>
        </w:rPr>
        <w:tab/>
      </w:r>
      <w:r w:rsidRPr="007735D0">
        <w:rPr>
          <w:szCs w:val="22"/>
        </w:rPr>
        <w:tab/>
        <w:t>„Handlungsempfehlungen zum Umgang mit Regenwasser“, Ausgabe 2007, Fassung 2020, DWA</w:t>
      </w:r>
    </w:p>
    <w:p w14:paraId="7127ADA2" w14:textId="77777777" w:rsidR="002A0B0C" w:rsidRPr="007735D0" w:rsidRDefault="002A0B0C" w:rsidP="002A0B0C">
      <w:pPr>
        <w:tabs>
          <w:tab w:val="left" w:pos="1985"/>
        </w:tabs>
        <w:ind w:left="2832" w:hanging="2832"/>
        <w:rPr>
          <w:szCs w:val="22"/>
        </w:rPr>
      </w:pPr>
      <w:r w:rsidRPr="007735D0">
        <w:rPr>
          <w:b/>
          <w:szCs w:val="22"/>
        </w:rPr>
        <w:t>REwS</w:t>
      </w:r>
      <w:r w:rsidRPr="007735D0">
        <w:rPr>
          <w:szCs w:val="22"/>
        </w:rPr>
        <w:t xml:space="preserve"> </w:t>
      </w:r>
      <w:r w:rsidRPr="007735D0">
        <w:rPr>
          <w:szCs w:val="22"/>
        </w:rPr>
        <w:tab/>
      </w:r>
      <w:r w:rsidRPr="007735D0">
        <w:rPr>
          <w:szCs w:val="22"/>
        </w:rPr>
        <w:tab/>
        <w:t>Richtlinien für die Entwässerung von Straßen, Ausgabe 2021, FGSV</w:t>
      </w:r>
    </w:p>
    <w:p w14:paraId="1A3D0B3A" w14:textId="77777777" w:rsidR="002A0B0C" w:rsidRPr="007735D0" w:rsidRDefault="002A0B0C" w:rsidP="002A0B0C">
      <w:pPr>
        <w:tabs>
          <w:tab w:val="left" w:pos="1985"/>
        </w:tabs>
        <w:ind w:left="2832" w:hanging="2832"/>
        <w:rPr>
          <w:b/>
          <w:szCs w:val="22"/>
        </w:rPr>
      </w:pPr>
      <w:r w:rsidRPr="007735D0">
        <w:rPr>
          <w:b/>
          <w:szCs w:val="22"/>
        </w:rPr>
        <w:t>ZTV Ew-StB</w:t>
      </w:r>
      <w:r w:rsidRPr="007735D0">
        <w:rPr>
          <w:b/>
          <w:szCs w:val="22"/>
        </w:rPr>
        <w:tab/>
      </w:r>
      <w:r w:rsidRPr="007735D0">
        <w:rPr>
          <w:b/>
          <w:szCs w:val="22"/>
        </w:rPr>
        <w:tab/>
      </w:r>
      <w:r w:rsidRPr="007735D0">
        <w:rPr>
          <w:szCs w:val="22"/>
        </w:rPr>
        <w:t>„Zusätzliche Technische Vertragsbedingungen und Richtlinien für den Bau von Entwässerungseinrichtungen im Straßenbau“, Ausgabe 2025, FGSV</w:t>
      </w:r>
    </w:p>
    <w:p w14:paraId="32E46EC9" w14:textId="77777777" w:rsidR="002A0B0C" w:rsidRPr="007735D0" w:rsidRDefault="002A0B0C" w:rsidP="002A0B0C">
      <w:pPr>
        <w:pStyle w:val="Textkrper2"/>
        <w:rPr>
          <w:b w:val="0"/>
          <w:szCs w:val="22"/>
        </w:rPr>
      </w:pPr>
    </w:p>
    <w:p w14:paraId="007AF023" w14:textId="77777777" w:rsidR="002A0B0C" w:rsidRPr="007735D0" w:rsidRDefault="002A0B0C" w:rsidP="002A0B0C">
      <w:pPr>
        <w:pStyle w:val="Textkrper2"/>
        <w:rPr>
          <w:b w:val="0"/>
          <w:szCs w:val="22"/>
        </w:rPr>
      </w:pPr>
    </w:p>
    <w:p w14:paraId="075B1D66" w14:textId="77777777" w:rsidR="002A0B0C" w:rsidRDefault="002A0B0C" w:rsidP="002A0B0C">
      <w:pPr>
        <w:rPr>
          <w:szCs w:val="22"/>
        </w:rPr>
      </w:pPr>
      <w:r w:rsidRPr="007735D0">
        <w:rPr>
          <w:szCs w:val="22"/>
        </w:rPr>
        <w:t>*) nichtzutreffende Vereinbarungen sind zu streichen</w:t>
      </w:r>
    </w:p>
    <w:p w14:paraId="4D838BC0" w14:textId="77777777" w:rsidR="002A0B0C" w:rsidRPr="00F65862" w:rsidRDefault="002A0B0C" w:rsidP="002A0B0C"/>
    <w:p w14:paraId="114D65E7" w14:textId="77777777" w:rsidR="002A0B0C" w:rsidRDefault="002A0B0C">
      <w:pPr>
        <w:spacing w:after="200" w:line="276" w:lineRule="auto"/>
        <w:rPr>
          <w:b/>
          <w:sz w:val="24"/>
        </w:rPr>
      </w:pPr>
      <w:r>
        <w:rPr>
          <w:b/>
          <w:sz w:val="24"/>
        </w:rPr>
        <w:br w:type="page"/>
      </w:r>
    </w:p>
    <w:p w14:paraId="4A9524D8" w14:textId="74C3A993" w:rsidR="002A0B0C" w:rsidRPr="00F65862" w:rsidRDefault="002A0B0C" w:rsidP="002A0B0C">
      <w:pPr>
        <w:rPr>
          <w:b/>
          <w:sz w:val="24"/>
        </w:rPr>
      </w:pPr>
      <w:r w:rsidRPr="00F65862">
        <w:rPr>
          <w:b/>
          <w:sz w:val="24"/>
        </w:rPr>
        <w:lastRenderedPageBreak/>
        <w:t>4</w:t>
      </w:r>
      <w:r w:rsidRPr="00F65862">
        <w:rPr>
          <w:b/>
          <w:sz w:val="24"/>
        </w:rPr>
        <w:tab/>
      </w:r>
      <w:r w:rsidRPr="00F65862">
        <w:rPr>
          <w:b/>
          <w:sz w:val="24"/>
        </w:rPr>
        <w:tab/>
        <w:t>Verkehrsfreigabe und Unterhalt</w:t>
      </w:r>
    </w:p>
    <w:p w14:paraId="56B35DC4" w14:textId="77777777" w:rsidR="002A0B0C" w:rsidRPr="00F65862" w:rsidRDefault="002A0B0C" w:rsidP="002A0B0C">
      <w:pPr>
        <w:rPr>
          <w:szCs w:val="22"/>
        </w:rPr>
      </w:pPr>
    </w:p>
    <w:p w14:paraId="3A21063D" w14:textId="77777777" w:rsidR="002A0B0C" w:rsidRPr="00F65862" w:rsidRDefault="002A0B0C" w:rsidP="002A0B0C">
      <w:pPr>
        <w:rPr>
          <w:szCs w:val="22"/>
        </w:rPr>
      </w:pPr>
      <w:bookmarkStart w:id="3" w:name="_Hlk58413935"/>
      <w:r w:rsidRPr="00F65862">
        <w:rPr>
          <w:szCs w:val="22"/>
        </w:rPr>
        <w:t>Pflasterdecken und Plattenbeläge sind erst dann für den Verkehr freizugeben, wenn ihre Bettung und deren Unterlage nach dem Einschlämmen ausreichend abgetrocknet sind.</w:t>
      </w:r>
    </w:p>
    <w:p w14:paraId="1FF92A6E" w14:textId="77777777" w:rsidR="002A0B0C" w:rsidRPr="00384A74" w:rsidRDefault="002A0B0C" w:rsidP="002A0B0C">
      <w:pPr>
        <w:rPr>
          <w:szCs w:val="22"/>
        </w:rPr>
      </w:pPr>
      <w:r w:rsidRPr="00F65862">
        <w:rPr>
          <w:szCs w:val="22"/>
        </w:rPr>
        <w:t>Eine maschinelle Reinigung sollte erst einsetzen, wenn sich das Fugenmaterial mit Feinanteilen derart angereichert und verfestigt hat, dass es gegen Fugenaustrag ausreichend widerstandsfähig ist. Je nach örtlicher Lage und Nutzung der Fläche können hierzu unterschiedlich lange Zeiträume erforderlich sein. Als Anhaltswert kann eine Liegedauer von mindestens einem Jahr genannt werden, in welcher auf eine maschinelle Reinigung verzichtet werden sollte. Ist dies nicht möglich oder nicht umsetzbar, sollte während dieser Zeit auf saugende Kehrgeräte verzichtet werden. Eventuell infolge Reinigung oder Verkehr ausgetragene Fugenfüllung sollte unverzüglich ergänzt werden. Es ist zweckmäßig, hierzu einen Unterhaltsvertrag abzuschließen.</w:t>
      </w:r>
    </w:p>
    <w:bookmarkEnd w:id="2"/>
    <w:bookmarkEnd w:id="3"/>
    <w:p w14:paraId="34DD7064" w14:textId="77777777" w:rsidR="002A0B0C" w:rsidRDefault="002A0B0C" w:rsidP="002A0B0C"/>
    <w:p w14:paraId="574FA512" w14:textId="77777777" w:rsidR="00940796" w:rsidRDefault="00940796" w:rsidP="00940796">
      <w:pPr>
        <w:ind w:right="2408"/>
        <w:rPr>
          <w:sz w:val="20"/>
        </w:rPr>
      </w:pPr>
    </w:p>
    <w:sectPr w:rsidR="00940796" w:rsidSect="00091FC9">
      <w:headerReference w:type="default" r:id="rId7"/>
      <w:footerReference w:type="default" r:id="rId8"/>
      <w:pgSz w:w="11906" w:h="16838" w:code="9"/>
      <w:pgMar w:top="1134"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39C16" w14:textId="77777777" w:rsidR="0023713E" w:rsidRDefault="0023713E" w:rsidP="00A41E8A">
      <w:r>
        <w:separator/>
      </w:r>
    </w:p>
  </w:endnote>
  <w:endnote w:type="continuationSeparator" w:id="0">
    <w:p w14:paraId="3D7C2880" w14:textId="77777777" w:rsidR="0023713E" w:rsidRDefault="0023713E" w:rsidP="00A4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1536" w14:textId="2E45E5E0" w:rsidR="005D3FED" w:rsidRPr="00CE3E2C" w:rsidRDefault="005D3FED" w:rsidP="005D3FED">
    <w:pPr>
      <w:pStyle w:val="Fuzeile"/>
      <w:rPr>
        <w:sz w:val="20"/>
      </w:rPr>
    </w:pPr>
    <w:r w:rsidRPr="00CE3E2C">
      <w:rPr>
        <w:sz w:val="20"/>
      </w:rPr>
      <w:t>S</w:t>
    </w:r>
    <w:r>
      <w:rPr>
        <w:sz w:val="20"/>
      </w:rPr>
      <w:t xml:space="preserve">tand: </w:t>
    </w:r>
    <w:r w:rsidR="002A0B0C">
      <w:rPr>
        <w:sz w:val="20"/>
      </w:rPr>
      <w:t>22</w:t>
    </w:r>
    <w:r w:rsidRPr="00CE3E2C">
      <w:rPr>
        <w:sz w:val="20"/>
      </w:rPr>
      <w:t>.</w:t>
    </w:r>
    <w:r w:rsidR="00940796">
      <w:rPr>
        <w:sz w:val="20"/>
      </w:rPr>
      <w:t>0</w:t>
    </w:r>
    <w:r w:rsidR="002A0B0C">
      <w:rPr>
        <w:sz w:val="20"/>
      </w:rPr>
      <w:t>4</w:t>
    </w:r>
    <w:r w:rsidRPr="00CE3E2C">
      <w:rPr>
        <w:sz w:val="20"/>
      </w:rPr>
      <w:t>.20</w:t>
    </w:r>
    <w:r>
      <w:rPr>
        <w:sz w:val="20"/>
      </w:rPr>
      <w:t>2</w:t>
    </w:r>
    <w:r w:rsidR="002A0B0C">
      <w:rPr>
        <w:sz w:val="20"/>
      </w:rPr>
      <w:t>6</w:t>
    </w:r>
    <w:r>
      <w:rPr>
        <w:sz w:val="20"/>
      </w:rPr>
      <w:tab/>
    </w:r>
    <w:r>
      <w:rPr>
        <w:sz w:val="20"/>
      </w:rPr>
      <w:tab/>
      <w:t>EP = Einheitspreis      GP = Gesamtpreis</w:t>
    </w:r>
  </w:p>
  <w:p w14:paraId="4C91DB48" w14:textId="77777777" w:rsidR="005D3FED" w:rsidRDefault="005D3FE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6E9B0" w14:textId="77777777" w:rsidR="0023713E" w:rsidRDefault="0023713E" w:rsidP="00A41E8A">
      <w:r>
        <w:separator/>
      </w:r>
    </w:p>
  </w:footnote>
  <w:footnote w:type="continuationSeparator" w:id="0">
    <w:p w14:paraId="2E8140A8" w14:textId="77777777" w:rsidR="0023713E" w:rsidRDefault="0023713E" w:rsidP="00A41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3870" w14:textId="1F411E01" w:rsidR="00A41E8A" w:rsidRDefault="00A41E8A">
    <w:pPr>
      <w:pStyle w:val="Kopfzeile"/>
      <w:rPr>
        <w:rFonts w:cs="Arial"/>
        <w:b/>
        <w:szCs w:val="28"/>
      </w:rPr>
    </w:pPr>
    <w:r>
      <w:rPr>
        <w:rFonts w:cs="Arial"/>
        <w:b/>
        <w:noProof/>
        <w:szCs w:val="28"/>
      </w:rPr>
      <w:drawing>
        <wp:anchor distT="0" distB="0" distL="114300" distR="114300" simplePos="0" relativeHeight="251658240" behindDoc="1" locked="0" layoutInCell="1" allowOverlap="1" wp14:anchorId="4A29D0AF" wp14:editId="738E4FB2">
          <wp:simplePos x="0" y="0"/>
          <wp:positionH relativeFrom="column">
            <wp:posOffset>3937304</wp:posOffset>
          </wp:positionH>
          <wp:positionV relativeFrom="paragraph">
            <wp:posOffset>-375285</wp:posOffset>
          </wp:positionV>
          <wp:extent cx="2604770" cy="1111885"/>
          <wp:effectExtent l="0" t="0" r="5080" b="0"/>
          <wp:wrapTight wrapText="bothSides">
            <wp:wrapPolygon edited="0">
              <wp:start x="0" y="0"/>
              <wp:lineTo x="0" y="21094"/>
              <wp:lineTo x="21484" y="21094"/>
              <wp:lineTo x="21484"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770" cy="1111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Cs w:val="28"/>
      </w:rPr>
      <w:t>Ausschreibungsempfehlung</w:t>
    </w:r>
  </w:p>
  <w:p w14:paraId="6C0046FE" w14:textId="1A536275" w:rsidR="00A41E8A" w:rsidRDefault="00A41E8A">
    <w:pPr>
      <w:pStyle w:val="Kopfzeile"/>
      <w:rPr>
        <w:rFonts w:cs="Arial"/>
        <w:b/>
        <w:szCs w:val="28"/>
      </w:rPr>
    </w:pPr>
  </w:p>
  <w:p w14:paraId="49027650" w14:textId="0BF4D562" w:rsidR="00A41E8A" w:rsidRDefault="00A41E8A">
    <w:pPr>
      <w:pStyle w:val="Kopfzeile"/>
      <w:rPr>
        <w:rFonts w:cs="Arial"/>
        <w:b/>
        <w:szCs w:val="28"/>
      </w:rPr>
    </w:pPr>
    <w:r>
      <w:rPr>
        <w:noProof/>
      </w:rPr>
      <mc:AlternateContent>
        <mc:Choice Requires="wps">
          <w:drawing>
            <wp:anchor distT="45720" distB="45720" distL="114300" distR="114300" simplePos="0" relativeHeight="251659264" behindDoc="0" locked="0" layoutInCell="1" allowOverlap="1" wp14:anchorId="0D2C25C5" wp14:editId="329F0A10">
              <wp:simplePos x="0" y="0"/>
              <wp:positionH relativeFrom="column">
                <wp:posOffset>5128895</wp:posOffset>
              </wp:positionH>
              <wp:positionV relativeFrom="paragraph">
                <wp:posOffset>132715</wp:posOffset>
              </wp:positionV>
              <wp:extent cx="1446530" cy="571500"/>
              <wp:effectExtent l="0" t="0" r="127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530" cy="571500"/>
                      </a:xfrm>
                      <a:prstGeom prst="rect">
                        <a:avLst/>
                      </a:prstGeom>
                      <a:solidFill>
                        <a:srgbClr val="FFFFFF"/>
                      </a:solidFill>
                      <a:ln w="9525">
                        <a:noFill/>
                        <a:miter lim="800000"/>
                        <a:headEnd/>
                        <a:tailEnd/>
                      </a:ln>
                    </wps:spPr>
                    <wps:txbx>
                      <w:txbxContent>
                        <w:p w14:paraId="7D41509D" w14:textId="590A965A" w:rsidR="00A41E8A" w:rsidRPr="00A41E8A" w:rsidRDefault="00A41E8A" w:rsidP="00A41E8A">
                          <w:pPr>
                            <w:pStyle w:val="Kopfzeile"/>
                            <w:rPr>
                              <w:rFonts w:cs="Arial"/>
                              <w:bCs/>
                              <w:sz w:val="20"/>
                              <w:szCs w:val="24"/>
                            </w:rPr>
                          </w:pPr>
                          <w:r w:rsidRPr="00A41E8A">
                            <w:rPr>
                              <w:rFonts w:cs="Arial"/>
                              <w:bCs/>
                              <w:sz w:val="20"/>
                              <w:szCs w:val="24"/>
                            </w:rPr>
                            <w:t>Hauptstraße 5 – 7</w:t>
                          </w:r>
                        </w:p>
                        <w:p w14:paraId="4DBE9E48" w14:textId="27097313" w:rsidR="00A41E8A" w:rsidRPr="00A41E8A" w:rsidRDefault="00A41E8A" w:rsidP="00A41E8A">
                          <w:pPr>
                            <w:pStyle w:val="Kopfzeile"/>
                            <w:rPr>
                              <w:rFonts w:cs="Arial"/>
                              <w:bCs/>
                              <w:sz w:val="20"/>
                              <w:szCs w:val="24"/>
                            </w:rPr>
                          </w:pPr>
                          <w:r w:rsidRPr="00A41E8A">
                            <w:rPr>
                              <w:rFonts w:cs="Arial"/>
                              <w:bCs/>
                              <w:sz w:val="20"/>
                              <w:szCs w:val="24"/>
                            </w:rPr>
                            <w:t>73340 Amstetten</w:t>
                          </w:r>
                        </w:p>
                        <w:p w14:paraId="6C6A7965" w14:textId="77777777" w:rsidR="000D1170" w:rsidRPr="002D3FA1" w:rsidRDefault="000D1170" w:rsidP="000D1170">
                          <w:pPr>
                            <w:pStyle w:val="Kopfzeile"/>
                            <w:rPr>
                              <w:rFonts w:cs="Arial"/>
                              <w:bCs/>
                              <w:sz w:val="20"/>
                              <w:szCs w:val="24"/>
                            </w:rPr>
                          </w:pPr>
                          <w:r>
                            <w:rPr>
                              <w:rFonts w:cs="Arial"/>
                              <w:bCs/>
                              <w:sz w:val="20"/>
                              <w:szCs w:val="24"/>
                            </w:rPr>
                            <w:t>www.braun-steine.de</w:t>
                          </w:r>
                        </w:p>
                        <w:p w14:paraId="64476117" w14:textId="03656683" w:rsidR="00A41E8A" w:rsidRPr="00A84C91" w:rsidRDefault="00A41E8A" w:rsidP="00A41E8A">
                          <w:pPr>
                            <w:rPr>
                              <w:rFonts w:asciiTheme="minorHAnsi" w:hAnsiTheme="minorHAnsi" w:cstheme="minorHAnsi"/>
                              <w:bCs/>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2C25C5" id="_x0000_t202" coordsize="21600,21600" o:spt="202" path="m,l,21600r21600,l21600,xe">
              <v:stroke joinstyle="miter"/>
              <v:path gradientshapeok="t" o:connecttype="rect"/>
            </v:shapetype>
            <v:shape id="Textfeld 2" o:spid="_x0000_s1026" type="#_x0000_t202" style="position:absolute;margin-left:403.85pt;margin-top:10.45pt;width:113.9pt;height: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" stroked="f">
              <v:textbox>
                <w:txbxContent>
                  <w:p w14:paraId="7D41509D" w14:textId="590A965A" w:rsidR="00A41E8A" w:rsidRPr="00A41E8A" w:rsidRDefault="00A41E8A" w:rsidP="00A41E8A">
                    <w:pPr>
                      <w:pStyle w:val="Kopfzeile"/>
                      <w:rPr>
                        <w:rFonts w:cs="Arial"/>
                        <w:bCs/>
                        <w:sz w:val="20"/>
                        <w:szCs w:val="24"/>
                      </w:rPr>
                    </w:pPr>
                    <w:r w:rsidRPr="00A41E8A">
                      <w:rPr>
                        <w:rFonts w:cs="Arial"/>
                        <w:bCs/>
                        <w:sz w:val="20"/>
                        <w:szCs w:val="24"/>
                      </w:rPr>
                      <w:t>Hauptstraße 5 – 7</w:t>
                    </w:r>
                  </w:p>
                  <w:p w14:paraId="4DBE9E48" w14:textId="27097313" w:rsidR="00A41E8A" w:rsidRPr="00A41E8A" w:rsidRDefault="00A41E8A" w:rsidP="00A41E8A">
                    <w:pPr>
                      <w:pStyle w:val="Kopfzeile"/>
                      <w:rPr>
                        <w:rFonts w:cs="Arial"/>
                        <w:bCs/>
                        <w:sz w:val="20"/>
                        <w:szCs w:val="24"/>
                      </w:rPr>
                    </w:pPr>
                    <w:r w:rsidRPr="00A41E8A">
                      <w:rPr>
                        <w:rFonts w:cs="Arial"/>
                        <w:bCs/>
                        <w:sz w:val="20"/>
                        <w:szCs w:val="24"/>
                      </w:rPr>
                      <w:t>73340 Amstetten</w:t>
                    </w:r>
                  </w:p>
                  <w:p w14:paraId="6C6A7965" w14:textId="77777777" w:rsidR="000D1170" w:rsidRPr="002D3FA1" w:rsidRDefault="000D1170" w:rsidP="000D1170">
                    <w:pPr>
                      <w:pStyle w:val="Kopfzeile"/>
                      <w:rPr>
                        <w:rFonts w:cs="Arial"/>
                        <w:bCs/>
                        <w:sz w:val="20"/>
                        <w:szCs w:val="24"/>
                      </w:rPr>
                    </w:pPr>
                    <w:r>
                      <w:rPr>
                        <w:rFonts w:cs="Arial"/>
                        <w:bCs/>
                        <w:sz w:val="20"/>
                        <w:szCs w:val="24"/>
                      </w:rPr>
                      <w:t>www.braun-steine.de</w:t>
                    </w:r>
                  </w:p>
                  <w:p w14:paraId="64476117" w14:textId="03656683" w:rsidR="00A41E8A" w:rsidRPr="00A84C91" w:rsidRDefault="00A41E8A" w:rsidP="00A41E8A">
                    <w:pPr>
                      <w:rPr>
                        <w:rFonts w:asciiTheme="minorHAnsi" w:hAnsiTheme="minorHAnsi" w:cstheme="minorHAnsi"/>
                        <w:bCs/>
                        <w:sz w:val="20"/>
                      </w:rPr>
                    </w:pPr>
                  </w:p>
                </w:txbxContent>
              </v:textbox>
              <w10:wrap type="square"/>
            </v:shape>
          </w:pict>
        </mc:Fallback>
      </mc:AlternateContent>
    </w:r>
  </w:p>
  <w:p w14:paraId="4EFD8AFF" w14:textId="673F70ED" w:rsidR="00A41E8A" w:rsidRDefault="00A41E8A">
    <w:pPr>
      <w:pStyle w:val="Kopfzeile"/>
      <w:rPr>
        <w:rFonts w:cs="Arial"/>
        <w:b/>
        <w:szCs w:val="28"/>
      </w:rPr>
    </w:pPr>
  </w:p>
  <w:p w14:paraId="19C8BE15" w14:textId="4530E16D" w:rsidR="00A41E8A" w:rsidRDefault="00A41E8A">
    <w:pPr>
      <w:pStyle w:val="Kopfzeile"/>
    </w:pPr>
  </w:p>
  <w:p w14:paraId="7F44FC78" w14:textId="77777777" w:rsidR="00A41E8A" w:rsidRDefault="00A41E8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8A"/>
    <w:rsid w:val="00006C71"/>
    <w:rsid w:val="00091FC9"/>
    <w:rsid w:val="000B41E7"/>
    <w:rsid w:val="000D1170"/>
    <w:rsid w:val="000E3C24"/>
    <w:rsid w:val="00171239"/>
    <w:rsid w:val="00174F8A"/>
    <w:rsid w:val="0018544C"/>
    <w:rsid w:val="001D36BF"/>
    <w:rsid w:val="00206FF4"/>
    <w:rsid w:val="0023713E"/>
    <w:rsid w:val="00275BFA"/>
    <w:rsid w:val="00295E74"/>
    <w:rsid w:val="002A0B0C"/>
    <w:rsid w:val="00312633"/>
    <w:rsid w:val="00364E31"/>
    <w:rsid w:val="00380E9D"/>
    <w:rsid w:val="003D1230"/>
    <w:rsid w:val="003E460A"/>
    <w:rsid w:val="00407AAF"/>
    <w:rsid w:val="00443BE6"/>
    <w:rsid w:val="004A7FCB"/>
    <w:rsid w:val="005A5D4A"/>
    <w:rsid w:val="005D3FED"/>
    <w:rsid w:val="006017C2"/>
    <w:rsid w:val="00734A60"/>
    <w:rsid w:val="00760BFF"/>
    <w:rsid w:val="007A62A9"/>
    <w:rsid w:val="00817DA8"/>
    <w:rsid w:val="008C1A64"/>
    <w:rsid w:val="008E66D4"/>
    <w:rsid w:val="00915E03"/>
    <w:rsid w:val="00927771"/>
    <w:rsid w:val="00930D2A"/>
    <w:rsid w:val="0093380F"/>
    <w:rsid w:val="00940796"/>
    <w:rsid w:val="00A15873"/>
    <w:rsid w:val="00A41E8A"/>
    <w:rsid w:val="00A54A33"/>
    <w:rsid w:val="00A64D54"/>
    <w:rsid w:val="00A76434"/>
    <w:rsid w:val="00A84C91"/>
    <w:rsid w:val="00B05E70"/>
    <w:rsid w:val="00B805E7"/>
    <w:rsid w:val="00B96154"/>
    <w:rsid w:val="00BD655B"/>
    <w:rsid w:val="00BE06E5"/>
    <w:rsid w:val="00BE3D80"/>
    <w:rsid w:val="00CF2074"/>
    <w:rsid w:val="00DD0B4F"/>
    <w:rsid w:val="00DF05F0"/>
    <w:rsid w:val="00E102E0"/>
    <w:rsid w:val="00E31B04"/>
    <w:rsid w:val="00E362A6"/>
    <w:rsid w:val="00E63D28"/>
    <w:rsid w:val="00E93E01"/>
    <w:rsid w:val="00EB4F5D"/>
    <w:rsid w:val="00EF038A"/>
    <w:rsid w:val="00EF4D91"/>
    <w:rsid w:val="00F22AA8"/>
    <w:rsid w:val="00F329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17ADF"/>
  <w15:chartTrackingRefBased/>
  <w15:docId w15:val="{0D951A54-0E87-44CD-914E-ED817215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3D80"/>
    <w:pPr>
      <w:spacing w:after="0" w:line="240" w:lineRule="auto"/>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41E8A"/>
    <w:rPr>
      <w:color w:val="808080"/>
    </w:rPr>
  </w:style>
  <w:style w:type="paragraph" w:styleId="Kopfzeile">
    <w:name w:val="header"/>
    <w:basedOn w:val="Standard"/>
    <w:link w:val="KopfzeileZchn"/>
    <w:uiPriority w:val="99"/>
    <w:unhideWhenUsed/>
    <w:rsid w:val="00A41E8A"/>
    <w:pPr>
      <w:tabs>
        <w:tab w:val="center" w:pos="4536"/>
        <w:tab w:val="right" w:pos="9072"/>
      </w:tabs>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A41E8A"/>
  </w:style>
  <w:style w:type="paragraph" w:styleId="Fuzeile">
    <w:name w:val="footer"/>
    <w:basedOn w:val="Standard"/>
    <w:link w:val="FuzeileZchn"/>
    <w:uiPriority w:val="99"/>
    <w:unhideWhenUsed/>
    <w:rsid w:val="00A41E8A"/>
    <w:pPr>
      <w:tabs>
        <w:tab w:val="center" w:pos="4536"/>
        <w:tab w:val="right" w:pos="9072"/>
      </w:tabs>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A41E8A"/>
  </w:style>
  <w:style w:type="paragraph" w:styleId="Textkrper2">
    <w:name w:val="Body Text 2"/>
    <w:basedOn w:val="Standard"/>
    <w:link w:val="Textkrper2Zchn"/>
    <w:rsid w:val="00BE3D80"/>
    <w:rPr>
      <w:b/>
    </w:rPr>
  </w:style>
  <w:style w:type="character" w:customStyle="1" w:styleId="Textkrper2Zchn">
    <w:name w:val="Textkörper 2 Zchn"/>
    <w:basedOn w:val="Absatz-Standardschriftart"/>
    <w:link w:val="Textkrper2"/>
    <w:rsid w:val="00BE3D80"/>
    <w:rPr>
      <w:rFonts w:ascii="Arial" w:eastAsia="Times New Roman" w:hAnsi="Arial" w:cs="Times New Roman"/>
      <w:b/>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46953">
      <w:bodyDiv w:val="1"/>
      <w:marLeft w:val="0"/>
      <w:marRight w:val="0"/>
      <w:marTop w:val="0"/>
      <w:marBottom w:val="0"/>
      <w:divBdr>
        <w:top w:val="none" w:sz="0" w:space="0" w:color="auto"/>
        <w:left w:val="none" w:sz="0" w:space="0" w:color="auto"/>
        <w:bottom w:val="none" w:sz="0" w:space="0" w:color="auto"/>
        <w:right w:val="none" w:sz="0" w:space="0" w:color="auto"/>
      </w:divBdr>
    </w:div>
    <w:div w:id="473909089">
      <w:bodyDiv w:val="1"/>
      <w:marLeft w:val="0"/>
      <w:marRight w:val="0"/>
      <w:marTop w:val="0"/>
      <w:marBottom w:val="0"/>
      <w:divBdr>
        <w:top w:val="none" w:sz="0" w:space="0" w:color="auto"/>
        <w:left w:val="none" w:sz="0" w:space="0" w:color="auto"/>
        <w:bottom w:val="none" w:sz="0" w:space="0" w:color="auto"/>
        <w:right w:val="none" w:sz="0" w:space="0" w:color="auto"/>
      </w:divBdr>
    </w:div>
    <w:div w:id="102127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46DF5DE8574AF9B2C4A9C05ECFB83A"/>
        <w:category>
          <w:name w:val="Allgemein"/>
          <w:gallery w:val="placeholder"/>
        </w:category>
        <w:types>
          <w:type w:val="bbPlcHdr"/>
        </w:types>
        <w:behaviors>
          <w:behavior w:val="content"/>
        </w:behaviors>
        <w:guid w:val="{26C9A9E7-54D0-422B-A521-2C339AFA8D7C}"/>
      </w:docPartPr>
      <w:docPartBody>
        <w:p w:rsidR="00C904E7" w:rsidRDefault="00E320EF" w:rsidP="00E320EF">
          <w:pPr>
            <w:pStyle w:val="FF46DF5DE8574AF9B2C4A9C05ECFB83A"/>
          </w:pPr>
          <w:r w:rsidRPr="00A948B1">
            <w:rPr>
              <w:rStyle w:val="Platzhaltertext"/>
              <w:color w:val="FF0000"/>
            </w:rPr>
            <w:t>Wählen Sie ein Element aus</w:t>
          </w:r>
        </w:p>
      </w:docPartBody>
    </w:docPart>
    <w:docPart>
      <w:docPartPr>
        <w:name w:val="EF2777464C1D43FAB80827F4A1A6DAE0"/>
        <w:category>
          <w:name w:val="Allgemein"/>
          <w:gallery w:val="placeholder"/>
        </w:category>
        <w:types>
          <w:type w:val="bbPlcHdr"/>
        </w:types>
        <w:behaviors>
          <w:behavior w:val="content"/>
        </w:behaviors>
        <w:guid w:val="{F4357017-17AA-4B3F-981B-30B478224951}"/>
      </w:docPartPr>
      <w:docPartBody>
        <w:p w:rsidR="00C904E7" w:rsidRDefault="00E320EF" w:rsidP="00E320EF">
          <w:pPr>
            <w:pStyle w:val="EF2777464C1D43FAB80827F4A1A6DAE0"/>
          </w:pPr>
          <w:r w:rsidRPr="00A948B1">
            <w:rPr>
              <w:rStyle w:val="Platzhaltertext"/>
              <w:color w:val="FF0000"/>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0EF"/>
    <w:rsid w:val="00C74CA7"/>
    <w:rsid w:val="00C904E7"/>
    <w:rsid w:val="00E31B04"/>
    <w:rsid w:val="00E320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320EF"/>
    <w:rPr>
      <w:color w:val="808080"/>
    </w:rPr>
  </w:style>
  <w:style w:type="paragraph" w:customStyle="1" w:styleId="FF46DF5DE8574AF9B2C4A9C05ECFB83A">
    <w:name w:val="FF46DF5DE8574AF9B2C4A9C05ECFB83A"/>
    <w:rsid w:val="00E320EF"/>
  </w:style>
  <w:style w:type="paragraph" w:customStyle="1" w:styleId="EF2777464C1D43FAB80827F4A1A6DAE0">
    <w:name w:val="EF2777464C1D43FAB80827F4A1A6DAE0"/>
    <w:rsid w:val="00E320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7D9D1-E13A-49F0-BF5C-BDACE3E7D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1583</Words>
  <Characters>9973</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Bolz, Nina</dc:creator>
  <cp:keywords/>
  <dc:description/>
  <cp:lastModifiedBy>Pressmar, Ruben</cp:lastModifiedBy>
  <cp:revision>11</cp:revision>
  <dcterms:created xsi:type="dcterms:W3CDTF">2021-02-09T13:23:00Z</dcterms:created>
  <dcterms:modified xsi:type="dcterms:W3CDTF">2026-04-23T11:16:00Z</dcterms:modified>
</cp:coreProperties>
</file>